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2C94" w14:textId="3F95B2F6" w:rsidR="004C3561" w:rsidRDefault="004C3561" w:rsidP="00372DA1">
      <w:pPr>
        <w:spacing w:after="120"/>
        <w:ind w:left="-284" w:right="-143" w:firstLine="284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1DC5C610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</w:t>
      </w:r>
      <w:r w:rsidR="001319EB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1B587B9" w14:textId="03D302F9" w:rsidR="00C80F29" w:rsidRDefault="00D97FE7" w:rsidP="00C80F29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2"/>
          <w:szCs w:val="22"/>
          <w:lang w:val="en-GB"/>
        </w:rPr>
      </w:pPr>
      <w:r w:rsidRPr="00C80F29">
        <w:rPr>
          <w:rFonts w:ascii="Verdana" w:hAnsi="Verdana" w:cs="Calibri"/>
          <w:sz w:val="22"/>
          <w:szCs w:val="22"/>
          <w:lang w:val="en-GB"/>
        </w:rPr>
        <w:t>Planned period of the t</w:t>
      </w:r>
      <w:r w:rsidR="00215388">
        <w:rPr>
          <w:rFonts w:ascii="Verdana" w:hAnsi="Verdana" w:cs="Calibri"/>
          <w:sz w:val="22"/>
          <w:szCs w:val="22"/>
          <w:lang w:val="en-GB"/>
        </w:rPr>
        <w:t>eaching</w:t>
      </w:r>
      <w:r w:rsidRPr="00C80F29">
        <w:rPr>
          <w:rFonts w:ascii="Verdana" w:hAnsi="Verdana" w:cs="Calibri"/>
          <w:sz w:val="22"/>
          <w:szCs w:val="22"/>
          <w:lang w:val="en-GB"/>
        </w:rPr>
        <w:t xml:space="preserve"> activity</w:t>
      </w:r>
      <w:r w:rsidR="00C80F29">
        <w:rPr>
          <w:rFonts w:ascii="Verdana" w:hAnsi="Verdana" w:cs="Calibri"/>
          <w:lang w:val="en-GB"/>
        </w:rPr>
        <w:t xml:space="preserve"> </w:t>
      </w:r>
      <w:r w:rsidR="00C80F29">
        <w:rPr>
          <w:rFonts w:ascii="Verdana" w:hAnsi="Verdana" w:cs="Calibri"/>
          <w:sz w:val="22"/>
          <w:szCs w:val="22"/>
          <w:lang w:val="en-GB"/>
        </w:rPr>
        <w:t xml:space="preserve">in presence at the hosting institution: </w:t>
      </w:r>
    </w:p>
    <w:p w14:paraId="2C247609" w14:textId="77777777" w:rsidR="00C80F29" w:rsidRDefault="00C80F29" w:rsidP="00C80F29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2"/>
          <w:szCs w:val="22"/>
          <w:lang w:val="en-GB"/>
        </w:rPr>
      </w:pPr>
      <w:r>
        <w:rPr>
          <w:rFonts w:ascii="Verdana" w:hAnsi="Verdana" w:cs="Calibri"/>
          <w:sz w:val="22"/>
          <w:szCs w:val="22"/>
          <w:lang w:val="en-GB"/>
        </w:rPr>
        <w:t>from …………</w:t>
      </w:r>
      <w:proofErr w:type="gramStart"/>
      <w:r>
        <w:rPr>
          <w:rFonts w:ascii="Verdana" w:hAnsi="Verdana" w:cs="Calibri"/>
          <w:sz w:val="22"/>
          <w:szCs w:val="22"/>
          <w:lang w:val="en-GB"/>
        </w:rPr>
        <w:t>…..</w:t>
      </w:r>
      <w:proofErr w:type="gramEnd"/>
      <w:r>
        <w:rPr>
          <w:rFonts w:ascii="Verdana" w:hAnsi="Verdana" w:cs="Calibri"/>
          <w:sz w:val="22"/>
          <w:szCs w:val="22"/>
          <w:lang w:val="en-GB"/>
        </w:rPr>
        <w:t>[day/month/year]</w:t>
      </w:r>
      <w:r>
        <w:rPr>
          <w:rFonts w:ascii="Verdana" w:hAnsi="Verdana" w:cs="Calibri"/>
          <w:sz w:val="22"/>
          <w:szCs w:val="22"/>
          <w:lang w:val="en-GB"/>
        </w:rPr>
        <w:tab/>
        <w:t xml:space="preserve">    till ……………………… [day/month/year]</w:t>
      </w:r>
    </w:p>
    <w:p w14:paraId="0AA13AFF" w14:textId="580B5FBA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46C47A1C" w:rsidR="00887CE1" w:rsidRDefault="00D97FE7" w:rsidP="005D75AB">
      <w:pPr>
        <w:ind w:right="-992"/>
        <w:jc w:val="left"/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166"/>
        <w:gridCol w:w="2282"/>
        <w:gridCol w:w="2122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is-IS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Last name</w:t>
            </w:r>
            <w:r w:rsidR="00DB714F" w:rsidRPr="00C80F29">
              <w:rPr>
                <w:rFonts w:ascii="Verdana" w:hAnsi="Verdana" w:cs="Arial"/>
                <w:b/>
                <w:sz w:val="20"/>
                <w:lang w:val="en-GB"/>
              </w:rPr>
              <w:t xml:space="preserve"> </w:t>
            </w:r>
            <w:r w:rsidR="00DB714F" w:rsidRPr="00C80F29">
              <w:rPr>
                <w:rFonts w:ascii="Verdana" w:hAnsi="Verdana" w:cs="Arial"/>
                <w:b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First name</w:t>
            </w:r>
            <w:r w:rsidR="009578BC" w:rsidRPr="00C80F29">
              <w:rPr>
                <w:rFonts w:ascii="Verdana" w:hAnsi="Verdana" w:cs="Arial"/>
                <w:b/>
                <w:sz w:val="20"/>
                <w:lang w:val="en-GB"/>
              </w:rPr>
              <w:t xml:space="preserve"> </w:t>
            </w:r>
            <w:r w:rsidR="00DB714F" w:rsidRPr="00C80F29">
              <w:rPr>
                <w:rFonts w:ascii="Verdana" w:hAnsi="Verdana" w:cs="Arial"/>
                <w:b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Seniority</w:t>
            </w:r>
            <w:r w:rsidRPr="00C80F29">
              <w:rPr>
                <w:rStyle w:val="afff4"/>
                <w:rFonts w:ascii="Verdana" w:hAnsi="Verdana" w:cs="Arial"/>
                <w:b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Nationality</w:t>
            </w:r>
            <w:r w:rsidRPr="00C80F29">
              <w:rPr>
                <w:rStyle w:val="afff4"/>
                <w:rFonts w:ascii="Verdana" w:hAnsi="Verdana" w:cs="Calibri"/>
                <w:b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 xml:space="preserve">Sex </w:t>
            </w:r>
            <w:r w:rsidRPr="00C80F29">
              <w:rPr>
                <w:rFonts w:ascii="Verdana" w:hAnsi="Verdana" w:cs="Calibri"/>
                <w:b/>
                <w:sz w:val="20"/>
                <w:lang w:val="en-GB"/>
              </w:rPr>
              <w:t>[</w:t>
            </w:r>
            <w:r w:rsidRPr="00C80F29">
              <w:rPr>
                <w:rFonts w:ascii="Verdana" w:hAnsi="Verdana" w:cs="Calibri"/>
                <w:b/>
                <w:i/>
                <w:sz w:val="20"/>
                <w:lang w:val="en-GB"/>
              </w:rPr>
              <w:t>M/F</w:t>
            </w:r>
            <w:r w:rsidRPr="00C80F29">
              <w:rPr>
                <w:rFonts w:ascii="Verdana" w:hAnsi="Verdana" w:cs="Calibri"/>
                <w:b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2"/>
        <w:gridCol w:w="2108"/>
        <w:gridCol w:w="2509"/>
        <w:gridCol w:w="2003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C80F2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C80F29" w:rsidRDefault="00526FE9" w:rsidP="00526FE9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is-IS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C80F2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Erasmus code</w:t>
            </w:r>
            <w:r w:rsidR="00D302B8" w:rsidRPr="00C80F29">
              <w:rPr>
                <w:rStyle w:val="afff4"/>
                <w:rFonts w:ascii="Verdana" w:hAnsi="Verdana" w:cs="Arial"/>
                <w:b/>
                <w:sz w:val="20"/>
                <w:lang w:val="en-GB"/>
              </w:rPr>
              <w:endnoteReference w:id="4"/>
            </w: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 xml:space="preserve"> </w:t>
            </w:r>
          </w:p>
          <w:p w14:paraId="5D72C565" w14:textId="77777777" w:rsidR="00887CE1" w:rsidRPr="00C80F2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C80F29">
              <w:rPr>
                <w:rFonts w:ascii="Verdana" w:hAnsi="Verdana" w:cs="Arial"/>
                <w:b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C80F2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 w:rsidDel="00E74C82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C80F29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C80F29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>Country/</w:t>
            </w:r>
            <w:r w:rsidRPr="00C80F29">
              <w:rPr>
                <w:rFonts w:ascii="Verdana" w:hAnsi="Verdana" w:cs="Arial"/>
                <w:b/>
                <w:sz w:val="20"/>
                <w:lang w:val="en-GB"/>
              </w:rPr>
              <w:br/>
              <w:t>Country code</w:t>
            </w:r>
            <w:r w:rsidRPr="00C80F29">
              <w:rPr>
                <w:rStyle w:val="afff4"/>
                <w:rFonts w:ascii="Verdana" w:hAnsi="Verdana" w:cs="Arial"/>
                <w:b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C80F29" w:rsidRDefault="00377526" w:rsidP="00C17AB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80F29">
              <w:rPr>
                <w:rFonts w:ascii="Verdana" w:hAnsi="Verdana" w:cs="Arial"/>
                <w:b/>
                <w:sz w:val="20"/>
                <w:lang w:val="en-GB"/>
              </w:rPr>
              <w:t xml:space="preserve">Contact person </w:t>
            </w:r>
            <w:r w:rsidRPr="00C80F29">
              <w:rPr>
                <w:rFonts w:ascii="Verdana" w:hAnsi="Verdana" w:cs="Arial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C80F2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80F29">
              <w:rPr>
                <w:rFonts w:ascii="Verdana" w:hAnsi="Verdana" w:cs="Arial"/>
                <w:b/>
                <w:sz w:val="20"/>
                <w:lang w:val="fr-BE"/>
              </w:rPr>
              <w:t>Contact person</w:t>
            </w:r>
            <w:r w:rsidRPr="00C80F29">
              <w:rPr>
                <w:rFonts w:ascii="Verdana" w:hAnsi="Verdana" w:cs="Arial"/>
                <w:b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f4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19"/>
        <w:gridCol w:w="2268"/>
        <w:gridCol w:w="2268"/>
        <w:gridCol w:w="2117"/>
      </w:tblGrid>
      <w:tr w:rsidR="003A4BCF" w:rsidRPr="007673FA" w14:paraId="75424649" w14:textId="77777777" w:rsidTr="00084451">
        <w:trPr>
          <w:trHeight w:val="371"/>
        </w:trPr>
        <w:tc>
          <w:tcPr>
            <w:tcW w:w="2119" w:type="dxa"/>
            <w:shd w:val="clear" w:color="auto" w:fill="FFFFFF"/>
          </w:tcPr>
          <w:p w14:paraId="79E0C5DC" w14:textId="77777777" w:rsidR="003A4BCF" w:rsidRPr="003A4BCF" w:rsidRDefault="003A4BCF" w:rsidP="00242421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A4BCF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68" w:type="dxa"/>
            <w:shd w:val="clear" w:color="auto" w:fill="FFFFFF"/>
          </w:tcPr>
          <w:p w14:paraId="3F138454" w14:textId="77777777" w:rsidR="003A4BCF" w:rsidRPr="003A4BCF" w:rsidRDefault="003A4BCF" w:rsidP="003A4BCF">
            <w:pPr>
              <w:jc w:val="left"/>
              <w:rPr>
                <w:rFonts w:ascii="Verdana" w:hAnsi="Verdana"/>
                <w:b/>
                <w:sz w:val="20"/>
              </w:rPr>
            </w:pPr>
            <w:r w:rsidRPr="003A4BCF">
              <w:rPr>
                <w:rFonts w:ascii="Verdana" w:hAnsi="Verdana"/>
                <w:b/>
                <w:sz w:val="20"/>
              </w:rPr>
              <w:t>Università degli Studi di Torino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6AC86AA5" w14:textId="77777777" w:rsidR="003A4BCF" w:rsidRPr="003A4BCF" w:rsidRDefault="003A4BCF" w:rsidP="00242421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A4BCF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17" w:type="dxa"/>
            <w:vMerge w:val="restart"/>
            <w:shd w:val="clear" w:color="auto" w:fill="FFFFFF"/>
          </w:tcPr>
          <w:p w14:paraId="25B03DDE" w14:textId="77777777" w:rsidR="003A4BCF" w:rsidRPr="003A4BCF" w:rsidRDefault="003A4BCF" w:rsidP="00242421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A4BCF" w:rsidRPr="007673FA" w14:paraId="7E07BE97" w14:textId="77777777" w:rsidTr="00084451">
        <w:trPr>
          <w:trHeight w:val="508"/>
        </w:trPr>
        <w:tc>
          <w:tcPr>
            <w:tcW w:w="2119" w:type="dxa"/>
            <w:shd w:val="clear" w:color="auto" w:fill="FFFFFF"/>
          </w:tcPr>
          <w:p w14:paraId="7B9A0589" w14:textId="75BD3ADA" w:rsidR="003A4BCF" w:rsidRPr="003A4BCF" w:rsidRDefault="003A4BCF" w:rsidP="003A4BCF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A4BC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3A4BCF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268" w:type="dxa"/>
            <w:shd w:val="clear" w:color="auto" w:fill="FFFFFF"/>
          </w:tcPr>
          <w:p w14:paraId="5ED354A0" w14:textId="77777777" w:rsidR="003A4BCF" w:rsidRPr="003A4BCF" w:rsidRDefault="003A4BCF" w:rsidP="003A4BCF">
            <w:pPr>
              <w:jc w:val="left"/>
              <w:rPr>
                <w:rFonts w:ascii="Verdana" w:hAnsi="Verdana"/>
                <w:b/>
                <w:sz w:val="20"/>
              </w:rPr>
            </w:pPr>
            <w:r w:rsidRPr="003A4BCF">
              <w:rPr>
                <w:rFonts w:ascii="Verdana" w:hAnsi="Verdana"/>
                <w:b/>
                <w:sz w:val="20"/>
              </w:rPr>
              <w:t>I-TORINO01</w:t>
            </w:r>
          </w:p>
        </w:tc>
        <w:tc>
          <w:tcPr>
            <w:tcW w:w="2268" w:type="dxa"/>
            <w:vMerge/>
            <w:shd w:val="clear" w:color="auto" w:fill="FFFFFF"/>
          </w:tcPr>
          <w:p w14:paraId="6C6261B4" w14:textId="77777777" w:rsidR="003A4BCF" w:rsidRPr="003A4BCF" w:rsidRDefault="003A4BCF" w:rsidP="00242421">
            <w:pPr>
              <w:shd w:val="clear" w:color="auto" w:fill="FFFFFF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17" w:type="dxa"/>
            <w:vMerge/>
            <w:shd w:val="clear" w:color="auto" w:fill="FFFFFF"/>
          </w:tcPr>
          <w:p w14:paraId="154B1F98" w14:textId="77777777" w:rsidR="003A4BCF" w:rsidRPr="003A4BCF" w:rsidRDefault="003A4BCF" w:rsidP="00242421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A4BCF" w:rsidRPr="007673FA" w14:paraId="46350E14" w14:textId="77777777" w:rsidTr="00084451">
        <w:trPr>
          <w:trHeight w:val="559"/>
        </w:trPr>
        <w:tc>
          <w:tcPr>
            <w:tcW w:w="2119" w:type="dxa"/>
            <w:shd w:val="clear" w:color="auto" w:fill="FFFFFF"/>
          </w:tcPr>
          <w:p w14:paraId="0A27A5CA" w14:textId="77777777" w:rsidR="003A4BCF" w:rsidRPr="003A4BCF" w:rsidRDefault="003A4BCF" w:rsidP="00242421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A4BCF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2E0FDE79" w14:textId="1F225209" w:rsidR="003A4BCF" w:rsidRPr="003A4BCF" w:rsidRDefault="003A4BCF" w:rsidP="003A4BCF">
            <w:pPr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D68241" w14:textId="77777777" w:rsidR="003A4BCF" w:rsidRPr="003A4BCF" w:rsidRDefault="003A4BCF" w:rsidP="00242421">
            <w:pPr>
              <w:shd w:val="clear" w:color="auto" w:fill="FFFFFF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3A4BCF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A4BCF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7" w:type="dxa"/>
            <w:shd w:val="clear" w:color="auto" w:fill="FFFFFF"/>
          </w:tcPr>
          <w:p w14:paraId="0D4FB73B" w14:textId="77777777" w:rsidR="003A4BCF" w:rsidRPr="003A4BCF" w:rsidRDefault="003A4BCF" w:rsidP="00242421">
            <w:pPr>
              <w:rPr>
                <w:rFonts w:ascii="Verdana" w:hAnsi="Verdana"/>
                <w:b/>
                <w:sz w:val="20"/>
              </w:rPr>
            </w:pPr>
            <w:r w:rsidRPr="003A4BCF">
              <w:rPr>
                <w:rFonts w:ascii="Verdana" w:hAnsi="Verdana"/>
                <w:b/>
                <w:sz w:val="20"/>
              </w:rPr>
              <w:t>IT</w:t>
            </w:r>
          </w:p>
        </w:tc>
      </w:tr>
      <w:tr w:rsidR="003A4BCF" w:rsidRPr="00883805" w14:paraId="2A3EDA4C" w14:textId="77777777" w:rsidTr="00084451">
        <w:tc>
          <w:tcPr>
            <w:tcW w:w="2119" w:type="dxa"/>
            <w:shd w:val="clear" w:color="auto" w:fill="FFFFFF"/>
          </w:tcPr>
          <w:p w14:paraId="7C69DF37" w14:textId="77777777" w:rsidR="003A4BCF" w:rsidRPr="003A4BCF" w:rsidRDefault="003A4BCF" w:rsidP="00242421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3A4BCF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A4BCF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68" w:type="dxa"/>
            <w:shd w:val="clear" w:color="auto" w:fill="FFFFFF"/>
          </w:tcPr>
          <w:p w14:paraId="04A54BE7" w14:textId="0BBC46C2" w:rsidR="003A4BCF" w:rsidRPr="003A4BCF" w:rsidRDefault="003A4BCF" w:rsidP="003A4BCF">
            <w:pPr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45D8767" w14:textId="77777777" w:rsidR="003A4BCF" w:rsidRPr="003A4BCF" w:rsidRDefault="003A4BCF" w:rsidP="00242421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fr-BE"/>
              </w:rPr>
            </w:pPr>
            <w:r w:rsidRPr="003A4BCF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A4BCF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7" w:type="dxa"/>
            <w:shd w:val="clear" w:color="auto" w:fill="FFFFFF"/>
          </w:tcPr>
          <w:p w14:paraId="232053E2" w14:textId="50F34170" w:rsidR="003A4BCF" w:rsidRPr="003A4BCF" w:rsidRDefault="003A4BCF" w:rsidP="00553996">
            <w:pPr>
              <w:rPr>
                <w:rFonts w:ascii="Verdana" w:hAnsi="Verdana"/>
                <w:b/>
                <w:sz w:val="20"/>
                <w:lang w:val="en-GB"/>
              </w:rPr>
            </w:pP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BF7120">
        <w:trPr>
          <w:trHeight w:val="1445"/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BF7120">
        <w:trPr>
          <w:trHeight w:val="1548"/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BF7120">
        <w:trPr>
          <w:trHeight w:val="1540"/>
          <w:jc w:val="center"/>
        </w:trPr>
        <w:tc>
          <w:tcPr>
            <w:tcW w:w="8823" w:type="dxa"/>
            <w:shd w:val="clear" w:color="auto" w:fill="FFFFFF"/>
          </w:tcPr>
          <w:p w14:paraId="30A94D5D" w14:textId="6A16EBB9" w:rsidR="00F550D9" w:rsidRPr="00525D11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it-IT"/>
              </w:rPr>
            </w:pPr>
            <w:r w:rsidRPr="00525D11">
              <w:rPr>
                <w:rFonts w:ascii="Verdana" w:hAnsi="Verdana" w:cs="Calibri"/>
                <w:b/>
                <w:sz w:val="20"/>
                <w:lang w:val="it-IT"/>
              </w:rPr>
              <w:t>The receiving institution</w:t>
            </w:r>
            <w:r w:rsidR="00525D11" w:rsidRPr="00525D11">
              <w:rPr>
                <w:rFonts w:ascii="Verdana" w:hAnsi="Verdana" w:cs="Calibri"/>
                <w:b/>
                <w:sz w:val="20"/>
                <w:lang w:val="it-IT"/>
              </w:rPr>
              <w:t xml:space="preserve"> </w:t>
            </w:r>
            <w:r w:rsidR="00525D11" w:rsidRPr="00916136">
              <w:rPr>
                <w:rFonts w:ascii="Verdana" w:hAnsi="Verdana" w:cs="Calibri"/>
                <w:b/>
                <w:sz w:val="20"/>
              </w:rPr>
              <w:t>–</w:t>
            </w:r>
            <w:r w:rsidR="00525D11">
              <w:rPr>
                <w:rFonts w:ascii="Verdana" w:hAnsi="Verdana" w:cs="Calibri"/>
                <w:b/>
                <w:sz w:val="20"/>
              </w:rPr>
              <w:t xml:space="preserve"> </w:t>
            </w:r>
            <w:r w:rsidR="00525D11" w:rsidRPr="00916136">
              <w:rPr>
                <w:rFonts w:ascii="Verdana" w:hAnsi="Verdana" w:cs="Calibri"/>
                <w:b/>
                <w:sz w:val="20"/>
              </w:rPr>
              <w:t>Università degli Studi di Torino (I-TORINO01)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8736" w14:textId="77777777" w:rsidR="001E5298" w:rsidRDefault="001E5298">
      <w:r>
        <w:separator/>
      </w:r>
    </w:p>
  </w:endnote>
  <w:endnote w:type="continuationSeparator" w:id="0">
    <w:p w14:paraId="2C1A7B55" w14:textId="77777777" w:rsidR="001E5298" w:rsidRDefault="001E529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aff8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D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9CD3C" w14:textId="77777777" w:rsidR="001E5298" w:rsidRDefault="001E5298">
      <w:r>
        <w:separator/>
      </w:r>
    </w:p>
  </w:footnote>
  <w:footnote w:type="continuationSeparator" w:id="0">
    <w:p w14:paraId="1C72246A" w14:textId="77777777" w:rsidR="001E5298" w:rsidRDefault="001E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4D8AA28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235177E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5A89FD44" w:rsidR="00506408" w:rsidRPr="00495B18" w:rsidRDefault="001319EB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51F5FC5A">
              <wp:simplePos x="0" y="0"/>
              <wp:positionH relativeFrom="column">
                <wp:posOffset>4364355</wp:posOffset>
              </wp:positionH>
              <wp:positionV relativeFrom="paragraph">
                <wp:posOffset>-494030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1319E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3.65pt;margin-top:-38.9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DJ4j5W3gAAAAoBAAAPAAAAZHJzL2Rvd25yZXYu&#10;eG1sTI/BTsMwEETvSPyDtUjcWruFNE2IUyEQV1ALVOrNjbdJRLyOYrcJf89yguNqn2beFJvJdeKC&#10;Q2g9aVjMFQikytuWag0f7y+zNYgQDVnTeUIN3xhgU15fFSa3fqQtXnaxFhxCITcamhj7XMpQNehM&#10;mPseiX8nPzgT+RxqaQczcrjr5FKplXSmJW5oTI9PDVZfu7PT8Pl6Ouzv1Vv97JJ+9JOS5DKp9e3N&#10;9PgAIuIU/2D41Wd1KNnp6M9kg+g0rNbpHaMaZmnKG5jIkiwBcWR0uQBZFvL/hPIH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yeI+Vt4AAAAKAQAADwAAAAAAAAAAAAAAAABKBAAAZHJz&#10;L2Rvd25yZXYueG1sUEsFBgAAAAAEAAQA8wAAAFUFAAAAAA=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1319E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451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9EB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5298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15388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9A7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2DA1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BCF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0C5"/>
    <w:rsid w:val="003F41FD"/>
    <w:rsid w:val="003F5071"/>
    <w:rsid w:val="003F7613"/>
    <w:rsid w:val="00400033"/>
    <w:rsid w:val="00400CAE"/>
    <w:rsid w:val="004010EE"/>
    <w:rsid w:val="004013B0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42B9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2EA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5D11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3996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33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BF7120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97B"/>
    <w:rsid w:val="00C71B12"/>
    <w:rsid w:val="00C71E2F"/>
    <w:rsid w:val="00C71F6F"/>
    <w:rsid w:val="00C80044"/>
    <w:rsid w:val="00C807EB"/>
    <w:rsid w:val="00C80F29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D78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3AFBE674-8359-4FA1-99A3-08C8E09D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20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і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і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Звичайний від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ітки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у виносці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ітки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інцевої виноски Знак"/>
    <w:basedOn w:val="a2"/>
    <w:link w:val="af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4D0E3-F16D-4F8A-9A79-1913B1A1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1627</Words>
  <Characters>928</Characters>
  <Application>Microsoft Office Word</Application>
  <DocSecurity>0</DocSecurity>
  <PresentationFormat>Microsoft Word 11.0</PresentationFormat>
  <Lines>7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2550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Кристина</cp:lastModifiedBy>
  <cp:revision>2</cp:revision>
  <cp:lastPrinted>2013-11-06T08:46:00Z</cp:lastPrinted>
  <dcterms:created xsi:type="dcterms:W3CDTF">2026-01-28T13:25:00Z</dcterms:created>
  <dcterms:modified xsi:type="dcterms:W3CDTF">2026-01-28T13:25:00Z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92cee577-96f1-4c21-bd31-b945dd5687bb</vt:lpwstr>
  </property>
</Properties>
</file>