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9017" w14:textId="77777777" w:rsidR="00633F4A" w:rsidRPr="0075382F" w:rsidRDefault="00633F4A" w:rsidP="00FA0D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МІНІСТЕРСТВО ОВІТИ І НАУКИ УКРАЇНИ</w:t>
      </w:r>
    </w:p>
    <w:p w14:paraId="3A4D7AA1" w14:textId="77777777" w:rsidR="00633F4A" w:rsidRPr="0075382F" w:rsidRDefault="00633F4A" w:rsidP="00FA0D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ЧЕРНІВЕЦЬКИЙ НАЦІОНАЛЬНИЙ УНІВЕРСИТЕТ </w:t>
      </w:r>
    </w:p>
    <w:p w14:paraId="496635C6" w14:textId="77777777" w:rsidR="00633F4A" w:rsidRPr="0075382F" w:rsidRDefault="00633F4A" w:rsidP="00FA0D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ІМЕНІ ЮРІЯ ФЕДЬКОВИЧА</w:t>
      </w:r>
    </w:p>
    <w:p w14:paraId="7129CB1D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61FDBC" w14:textId="21BB5F6A" w:rsidR="00633F4A" w:rsidRPr="0075382F" w:rsidRDefault="00056953" w:rsidP="00FA0D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82F">
        <w:rPr>
          <w:noProof/>
          <w:sz w:val="28"/>
          <w:szCs w:val="28"/>
          <w:lang w:val="uk-UA"/>
        </w:rPr>
        <w:drawing>
          <wp:inline distT="0" distB="0" distL="0" distR="0" wp14:anchorId="31A2C3B6" wp14:editId="255B7A38">
            <wp:extent cx="1415332" cy="1399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38" cy="140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0C36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F13148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47A23C" w14:textId="77777777" w:rsidR="00056953" w:rsidRPr="0075382F" w:rsidRDefault="00056953" w:rsidP="00B8090B">
      <w:pPr>
        <w:tabs>
          <w:tab w:val="left" w:pos="5103"/>
        </w:tabs>
        <w:spacing w:line="240" w:lineRule="auto"/>
        <w:ind w:left="4111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 </w:t>
      </w:r>
    </w:p>
    <w:p w14:paraId="60CC0AEC" w14:textId="77777777" w:rsidR="00056953" w:rsidRPr="0075382F" w:rsidRDefault="00633F4A" w:rsidP="00B8090B">
      <w:pPr>
        <w:tabs>
          <w:tab w:val="left" w:pos="5103"/>
        </w:tabs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Вченою радою</w:t>
      </w:r>
      <w:r w:rsidR="00056953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університету </w:t>
      </w:r>
    </w:p>
    <w:p w14:paraId="50C61A63" w14:textId="0ECBEF15" w:rsidR="00633F4A" w:rsidRPr="0075382F" w:rsidRDefault="00633F4A" w:rsidP="00B8090B">
      <w:pPr>
        <w:tabs>
          <w:tab w:val="left" w:pos="5103"/>
        </w:tabs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імені Юрія Федьковича </w:t>
      </w:r>
    </w:p>
    <w:p w14:paraId="5AEF1F41" w14:textId="7EDD6932" w:rsidR="00633F4A" w:rsidRPr="0075382F" w:rsidRDefault="00633F4A" w:rsidP="00B8090B">
      <w:pPr>
        <w:tabs>
          <w:tab w:val="left" w:pos="5103"/>
        </w:tabs>
        <w:spacing w:line="240" w:lineRule="auto"/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A3001"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</w:t>
      </w:r>
      <w:r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від  «</w:t>
      </w:r>
      <w:r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A3001"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5F0FB0"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січ</w:t>
      </w:r>
      <w:r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ня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</w:t>
      </w:r>
      <w:r w:rsidR="005F0FB0"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28EF1E8" w14:textId="204E08ED" w:rsidR="00633F4A" w:rsidRPr="0075382F" w:rsidRDefault="00633F4A" w:rsidP="00B8090B">
      <w:pPr>
        <w:spacing w:line="240" w:lineRule="auto"/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056953" w:rsidRPr="0075382F">
        <w:rPr>
          <w:rFonts w:ascii="Times New Roman" w:hAnsi="Times New Roman" w:cs="Times New Roman"/>
          <w:sz w:val="28"/>
          <w:szCs w:val="28"/>
          <w:lang w:val="uk-UA"/>
        </w:rPr>
        <w:t>Вченої ради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E31D55" w14:textId="26F4B48B" w:rsidR="00633F4A" w:rsidRPr="0075382F" w:rsidRDefault="00633F4A" w:rsidP="00B8090B">
      <w:pPr>
        <w:spacing w:line="240" w:lineRule="auto"/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75382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75382F">
        <w:rPr>
          <w:rFonts w:ascii="Times New Roman" w:hAnsi="Times New Roman" w:cs="Times New Roman"/>
          <w:sz w:val="28"/>
          <w:szCs w:val="28"/>
        </w:rPr>
        <w:t xml:space="preserve">   </w:t>
      </w:r>
      <w:r w:rsidR="006F7126" w:rsidRPr="0075382F">
        <w:rPr>
          <w:rFonts w:ascii="Times New Roman" w:hAnsi="Times New Roman" w:cs="Times New Roman"/>
          <w:sz w:val="28"/>
          <w:szCs w:val="28"/>
          <w:lang w:val="uk-UA"/>
        </w:rPr>
        <w:t>Руслан БІЛОСКУРСЬКИЙ</w:t>
      </w:r>
    </w:p>
    <w:p w14:paraId="03E92DBC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3C51DA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1CFE18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5382F">
        <w:rPr>
          <w:rFonts w:ascii="Times New Roman" w:hAnsi="Times New Roman" w:cs="Times New Roman"/>
          <w:b/>
          <w:sz w:val="32"/>
          <w:szCs w:val="32"/>
          <w:lang w:val="uk-UA"/>
        </w:rPr>
        <w:t>ПОЛОЖЕННЯ</w:t>
      </w:r>
    </w:p>
    <w:p w14:paraId="454CE01F" w14:textId="67823781" w:rsidR="00633F4A" w:rsidRPr="0075382F" w:rsidRDefault="00633F4A" w:rsidP="00633F4A">
      <w:pPr>
        <w:shd w:val="clear" w:color="auto" w:fill="FFFFFF"/>
        <w:ind w:right="-143"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про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Навчально-науковий центр</w:t>
      </w:r>
      <w:r w:rsidR="006F7126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цифрових </w:t>
      </w:r>
      <w:r w:rsidR="00374A3B" w:rsidRPr="0075382F">
        <w:rPr>
          <w:rFonts w:ascii="Times New Roman" w:hAnsi="Times New Roman" w:cs="Times New Roman"/>
          <w:sz w:val="28"/>
          <w:szCs w:val="28"/>
          <w:lang w:val="uk-UA"/>
        </w:rPr>
        <w:t>освітніх</w:t>
      </w:r>
      <w:r w:rsidR="009370A9" w:rsidRPr="007538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7126" w:rsidRPr="0075382F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</w:p>
    <w:p w14:paraId="313ED36A" w14:textId="29BFA0F0" w:rsidR="00633F4A" w:rsidRPr="0075382F" w:rsidRDefault="00633F4A" w:rsidP="00AD71B5">
      <w:pPr>
        <w:shd w:val="clear" w:color="auto" w:fill="FFFFFF"/>
        <w:ind w:right="-143" w:firstLine="284"/>
        <w:jc w:val="center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75382F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E92362" w:rsidRPr="0075382F">
        <w:rPr>
          <w:rStyle w:val="rynqvb"/>
          <w:rFonts w:ascii="Times New Roman" w:hAnsi="Times New Roman" w:cs="Times New Roman"/>
          <w:b/>
          <w:i/>
          <w:sz w:val="28"/>
          <w:szCs w:val="28"/>
          <w:lang w:val="en"/>
        </w:rPr>
        <w:t>Educational and Scientific Centre of Digital Educational Technologies</w:t>
      </w:r>
      <w:r w:rsidRPr="0075382F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AD71B5" w:rsidRPr="0075382F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</w:t>
      </w:r>
    </w:p>
    <w:p w14:paraId="52414E4B" w14:textId="77777777" w:rsidR="00633F4A" w:rsidRPr="0075382F" w:rsidRDefault="00633F4A" w:rsidP="00633F4A">
      <w:pPr>
        <w:shd w:val="clear" w:color="auto" w:fill="FFFFFF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Чернівецького національного університету </w:t>
      </w:r>
      <w:proofErr w:type="spellStart"/>
      <w:r w:rsidRPr="0075382F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iмені</w:t>
      </w:r>
      <w:proofErr w:type="spellEnd"/>
      <w:r w:rsidRPr="0075382F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Юрія Федьковича</w:t>
      </w:r>
    </w:p>
    <w:p w14:paraId="76A8AB5C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E47DAA" w14:textId="77777777" w:rsidR="00B8090B" w:rsidRPr="0075382F" w:rsidRDefault="00B8090B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130A67" w14:textId="77777777" w:rsidR="00A5259A" w:rsidRPr="0075382F" w:rsidRDefault="00A5259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C2D2AC" w14:textId="77777777" w:rsidR="00633F4A" w:rsidRPr="0075382F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18F0C5" w14:textId="77777777" w:rsidR="00633F4A" w:rsidRPr="0075382F" w:rsidRDefault="00633F4A" w:rsidP="00B8090B">
      <w:pPr>
        <w:spacing w:line="240" w:lineRule="auto"/>
        <w:ind w:left="2977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b/>
          <w:sz w:val="28"/>
          <w:szCs w:val="28"/>
          <w:lang w:val="uk-UA"/>
        </w:rPr>
        <w:t>УВЕДЕНЕ В ДІЮ</w:t>
      </w:r>
    </w:p>
    <w:p w14:paraId="47D978B4" w14:textId="77777777" w:rsidR="00633F4A" w:rsidRPr="0075382F" w:rsidRDefault="00633F4A" w:rsidP="00B8090B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наказом ректора Чернівецького </w:t>
      </w:r>
    </w:p>
    <w:p w14:paraId="7CF861A3" w14:textId="77777777" w:rsidR="00633F4A" w:rsidRPr="0075382F" w:rsidRDefault="00633F4A" w:rsidP="00B8090B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</w:t>
      </w:r>
    </w:p>
    <w:p w14:paraId="5FC698A8" w14:textId="77777777" w:rsidR="00633F4A" w:rsidRPr="0075382F" w:rsidRDefault="00633F4A" w:rsidP="00B8090B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імені Юрія Федьковича</w:t>
      </w:r>
    </w:p>
    <w:p w14:paraId="60DB5B57" w14:textId="3D3EA33F" w:rsidR="00633F4A" w:rsidRPr="0075382F" w:rsidRDefault="00116EE0" w:rsidP="00B8090B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 w:rsidRPr="0075382F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633F4A" w:rsidRPr="0075382F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DA5749" w:rsidRPr="0075382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33F4A" w:rsidRPr="0075382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3F4A"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5F0FB0"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січ</w:t>
      </w:r>
      <w:r w:rsidR="00633F4A" w:rsidRPr="007538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ня</w:t>
      </w:r>
      <w:r w:rsidR="00633F4A" w:rsidRPr="007538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633F4A" w:rsidRPr="0075382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33F4A" w:rsidRPr="0075382F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5F0FB0" w:rsidRPr="0075382F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633F4A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14:paraId="73BE0BF9" w14:textId="77777777" w:rsidR="00633F4A" w:rsidRPr="0075382F" w:rsidRDefault="00633F4A" w:rsidP="00B8090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831765" w14:textId="77777777" w:rsidR="00A5259A" w:rsidRPr="0075382F" w:rsidRDefault="00A5259A" w:rsidP="00B8090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DB68BC" w14:textId="77777777" w:rsidR="00B8090B" w:rsidRPr="0075382F" w:rsidRDefault="00B8090B" w:rsidP="00B8090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4DC0A6" w14:textId="77777777" w:rsidR="00B8090B" w:rsidRPr="0075382F" w:rsidRDefault="00B8090B" w:rsidP="00B8090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6651A2" w14:textId="32A934D5" w:rsidR="00DA5749" w:rsidRPr="0075382F" w:rsidRDefault="00633F4A" w:rsidP="0083530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b/>
          <w:sz w:val="28"/>
          <w:szCs w:val="28"/>
          <w:lang w:val="uk-UA"/>
        </w:rPr>
        <w:t>Чернівці – 202</w:t>
      </w:r>
      <w:r w:rsidR="00405DDC" w:rsidRPr="007538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A5749" w:rsidRPr="0075382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205BE9D" w14:textId="42125A30" w:rsidR="0093096C" w:rsidRPr="0075382F" w:rsidRDefault="002040C5" w:rsidP="002040C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-6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ЗАГАЛЬНІ ПОЛОЖЕННЯ</w:t>
      </w:r>
    </w:p>
    <w:p w14:paraId="5D60C357" w14:textId="3D75E2E8" w:rsidR="00BA2843" w:rsidRPr="0075382F" w:rsidRDefault="002D03B7" w:rsidP="00A5259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405DDC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Навчально-науковий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71B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ентр</w:t>
      </w:r>
      <w:proofErr w:type="spellEnd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71B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цифрових 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освітніх </w:t>
      </w:r>
      <w:r w:rsidR="00AD71B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технологій 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– 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9370A9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7A411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або – Центр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8699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proofErr w:type="spellEnd"/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національно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університет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імені 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Юрія Федьковича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Університет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040C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8699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створюється </w:t>
      </w:r>
      <w:r w:rsidR="00486998" w:rsidRPr="00753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наказом ректора </w:t>
      </w:r>
      <w:r w:rsidR="00486998" w:rsidRPr="0075382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 основі рішення Вченої ради </w:t>
      </w:r>
      <w:r w:rsidR="0048699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Університету </w:t>
      </w:r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вирішення завдань,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</w:t>
      </w:r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передбачені 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</w:t>
      </w:r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проєкт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Digital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Open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Ukrainian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Initiative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” (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8699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486998" w:rsidRPr="007538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6998" w:rsidRPr="0075382F">
        <w:rPr>
          <w:rFonts w:ascii="Times New Roman" w:hAnsi="Times New Roman" w:cs="Times New Roman"/>
          <w:sz w:val="28"/>
          <w:szCs w:val="28"/>
        </w:rPr>
        <w:t>№ 101129068</w:t>
      </w:r>
      <w:r w:rsidR="00486998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програми </w:t>
      </w:r>
      <w:proofErr w:type="spellStart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Erasmus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="0048699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КА2 </w:t>
      </w:r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CBHE</w:t>
      </w:r>
      <w:r w:rsidR="0048699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74F37CDB" w14:textId="6198D311" w:rsidR="007A411D" w:rsidRPr="0075382F" w:rsidRDefault="00486998" w:rsidP="007A411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40C5" w:rsidRPr="0075382F">
        <w:rPr>
          <w:rFonts w:ascii="Times New Roman" w:eastAsia="Times New Roman" w:hAnsi="Times New Roman" w:cs="Times New Roman"/>
          <w:sz w:val="28"/>
          <w:szCs w:val="28"/>
        </w:rPr>
        <w:t xml:space="preserve">є структурним </w:t>
      </w:r>
      <w:r w:rsidR="002040C5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підрозділом кафедри комп’ютерних систем та мереж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(КСМ)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="00BA2843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взаємодіє </w:t>
      </w:r>
      <w:r w:rsidR="00BA2843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Центром цифрової трансформації (ЦЦТ) та іншими структурами Університету для забезпечення впровадження сучасних інноваційних розробок та досвіду з цифрових освітніх технологій, які є наразі в Україні і Євросоюзі в освітній процес</w:t>
      </w:r>
      <w:r w:rsidR="00EA22F5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Основними завданнями 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r w:rsidR="00BA2843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також 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наукових досліджень, </w:t>
      </w:r>
      <w:r w:rsidR="00BA2843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спільних </w:t>
      </w:r>
      <w:proofErr w:type="spellStart"/>
      <w:r w:rsidR="00BA2843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</w:t>
      </w:r>
      <w:proofErr w:type="spellEnd"/>
      <w:r w:rsidR="00BA2843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-наукових</w:t>
      </w:r>
      <w:r w:rsidR="007A411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заходів з іншими закладами вищої освіти (ЗВО) України і Європи, забезпечення мобільності учасників освітнього процесу (студентів, викладачів, технічних працівників), тощо</w:t>
      </w:r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D03B7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5CD48E9" w14:textId="4D8E8BF9" w:rsidR="0093096C" w:rsidRPr="0075382F" w:rsidRDefault="00F129FB" w:rsidP="007A411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взаємодіє з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EA22F5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дистанційної освіти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Київського національного університету імені Тараса Шевченка (далі –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який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виконує функції національного центру </w:t>
      </w:r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проєктом 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також з аналогічними центрами цифрового забезпечення дистанційного навчання інших ЗВО, які є учасниками консорціуму проєкту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та/або підписантами </w:t>
      </w:r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r w:rsidR="00282050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Хартії про співпрацю. 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забезпечує розвиток, впровадження, координацію та підтримку цифрових інструментів і технологій дистанційного та змішаного навчання в </w:t>
      </w:r>
      <w:r w:rsidR="007A411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Університеті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бере участь у формуванні загальнонаціонального відкритого освітнього середовища відповідно до цілей проєкту 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730CAB" w14:textId="390D2532" w:rsidR="0093096C" w:rsidRPr="0075382F" w:rsidRDefault="001D3178" w:rsidP="00032C3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Метою діяльності </w:t>
      </w:r>
      <w:r w:rsidR="001D042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1D042D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1D042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1D042D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042D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1D042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цифрової трансформації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</w:t>
      </w:r>
      <w:proofErr w:type="spellEnd"/>
      <w:r w:rsidR="003B5F29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 </w:t>
      </w:r>
      <w:r w:rsidR="007A411D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зокрема через:</w:t>
      </w:r>
    </w:p>
    <w:p w14:paraId="4BB9A435" w14:textId="77777777" w:rsidR="0093096C" w:rsidRPr="0075382F" w:rsidRDefault="001D3178" w:rsidP="0031339B">
      <w:pPr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впровадження та адміністрування систем управління навчанням (LMS),</w:t>
      </w:r>
    </w:p>
    <w:p w14:paraId="2BDD65EA" w14:textId="77777777" w:rsidR="0093096C" w:rsidRPr="0075382F" w:rsidRDefault="001D3178" w:rsidP="0031339B">
      <w:pPr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розбудову репозиторіїв освітніх ресурсів,</w:t>
      </w:r>
    </w:p>
    <w:p w14:paraId="679B819F" w14:textId="77777777" w:rsidR="0093096C" w:rsidRPr="0075382F" w:rsidRDefault="001D3178" w:rsidP="003133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jgnmfmn03nyx" w:colFirst="0" w:colLast="0"/>
      <w:bookmarkEnd w:id="0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короткотривалих освітніх програм і цифрових сертифікатів,</w:t>
      </w:r>
    </w:p>
    <w:p w14:paraId="53C892C4" w14:textId="77777777" w:rsidR="0093096C" w:rsidRPr="0075382F" w:rsidRDefault="001D3178" w:rsidP="0031339B">
      <w:pPr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участь у міжнародних проєктах і розробку цифрових інновацій.</w:t>
      </w:r>
    </w:p>
    <w:p w14:paraId="50B35985" w14:textId="77777777" w:rsidR="0093096C" w:rsidRPr="0075382F" w:rsidRDefault="001D3178" w:rsidP="00032C3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своїй діяльності Центр керується:</w:t>
      </w:r>
    </w:p>
    <w:p w14:paraId="0B7E27E0" w14:textId="77777777" w:rsidR="0093096C" w:rsidRPr="0075382F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Конституцією України;</w:t>
      </w:r>
    </w:p>
    <w:p w14:paraId="01CC66B7" w14:textId="77777777" w:rsidR="0093096C" w:rsidRPr="0075382F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Законами України «Про освіту», «Про вищу освіту», «Про електронні комунікації»;</w:t>
      </w:r>
    </w:p>
    <w:p w14:paraId="198D1FA6" w14:textId="77777777" w:rsidR="0093096C" w:rsidRPr="0075382F" w:rsidRDefault="001D3178" w:rsidP="00E909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нормативно-правовими актами Міністерства освіти і науки України;</w:t>
      </w:r>
    </w:p>
    <w:p w14:paraId="5603DA61" w14:textId="77777777" w:rsidR="0093096C" w:rsidRPr="0075382F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міжнародними зобов’язаннями, зокрема рамкою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Quality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Control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Monitoring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Plan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(QCM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Plan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6CDD991F" w14:textId="77777777" w:rsidR="0093096C" w:rsidRPr="0075382F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Статутом Університету, внутрішніми наказами, розпорядженнями та іншими нормативними актами Університету.</w:t>
      </w:r>
    </w:p>
    <w:p w14:paraId="0C482AF5" w14:textId="0E0D809A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функціонує на засадах академічної доброчесності, відкритості та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інклюзивності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дотримання авторських прав і відкритих ліцензій,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міжоперабельності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цифрових систем (відповідно до стандартів SCORM,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xAPI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LTI), сталого розвитку цифрової інфраструктури.</w:t>
      </w:r>
    </w:p>
    <w:p w14:paraId="148DAFF1" w14:textId="4858B466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здійснює:</w:t>
      </w:r>
    </w:p>
    <w:p w14:paraId="1AA37DF4" w14:textId="0C7D290F" w:rsidR="0093096C" w:rsidRPr="0075382F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організаційно-технологічну підтримку використання платформ дистанційного і змішаного навчання як частини освітньої інфраструктури </w:t>
      </w:r>
      <w:r w:rsidR="00B04B5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23C579" w14:textId="35D95DBD" w:rsidR="0093096C" w:rsidRPr="0075382F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функціонування, розвиток і якісне забезпечення внутрішніх та відкритих освітніх репозиторіїв </w:t>
      </w:r>
      <w:r w:rsidR="00B04B5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відповідно до цілей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створення національної цифрової освітньої платформи;</w:t>
      </w:r>
    </w:p>
    <w:p w14:paraId="305B5F8A" w14:textId="77777777" w:rsidR="0093096C" w:rsidRPr="0075382F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координацію проєктів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освітнього процесу на факультетах, в інститутах та підрозділах, включаючи розробку курсів, налаштування доступу, контроль якості, збір аналітичних даних;</w:t>
      </w:r>
    </w:p>
    <w:p w14:paraId="3430A9CC" w14:textId="61A76C2A" w:rsidR="0031339B" w:rsidRPr="0075382F" w:rsidRDefault="0031339B" w:rsidP="0031339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підтримку програм </w:t>
      </w:r>
      <w:r w:rsidR="00B04B5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04B55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післядипломної освіти </w:t>
      </w:r>
      <w:r w:rsidR="00B04B55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освіти і навчання впродовж життя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з питань сертифікації, підвищення кваліфікації, обліку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мікрокваліфікаційних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курсів;</w:t>
      </w:r>
    </w:p>
    <w:p w14:paraId="3C6D0DE5" w14:textId="77777777" w:rsidR="0093096C" w:rsidRPr="0075382F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технічну, методичну та консультаційну підтримку всіх учасників освітнього процесу (викладачів, здобувачів, адміністраторів).</w:t>
      </w:r>
    </w:p>
    <w:p w14:paraId="3EBADF16" w14:textId="433B0276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1.6.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4B55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підзвітний </w:t>
      </w:r>
      <w:r w:rsidR="00B04B55" w:rsidRPr="0075382F">
        <w:rPr>
          <w:rFonts w:ascii="Times New Roman" w:hAnsi="Times New Roman" w:cs="Times New Roman"/>
          <w:sz w:val="28"/>
          <w:szCs w:val="28"/>
          <w:lang w:val="uk-UA"/>
        </w:rPr>
        <w:t>завідувачу кафедри КСМ і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 функціонально взаємодіє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з такими підрозділами:</w:t>
      </w:r>
    </w:p>
    <w:p w14:paraId="6CBC325E" w14:textId="215C2D06" w:rsidR="0093096C" w:rsidRPr="0075382F" w:rsidRDefault="0031339B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якості 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вищої 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освіти 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(ЦЗЯВО) 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>– з питань методології оцінювання, рецензування цифрових освітніх курсів, моніторингу якості;</w:t>
      </w:r>
    </w:p>
    <w:p w14:paraId="0AE54261" w14:textId="1DF02468" w:rsidR="0093096C" w:rsidRPr="0075382F" w:rsidRDefault="001D3178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Навчальний відділ – у частині розробки та впровадження навчальних матеріалів, формалізації освітніх результатів, погодження освітніх програм</w:t>
      </w:r>
      <w:r w:rsidR="00B04B55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, внутрішньої мобільності студентів з іншими ЗВО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3596FC" w14:textId="19F12513" w:rsidR="0031339B" w:rsidRPr="0075382F" w:rsidRDefault="0031339B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міжнародних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 питань координації взаємодії з міжнародними партнерами і закордонними закладами освіти щодо міжнародної мобільності учасників освітнього процесу та реалізації міжнародних освітніх проєктів;</w:t>
      </w:r>
    </w:p>
    <w:p w14:paraId="43DA0A14" w14:textId="7373B0F9" w:rsidR="001D042D" w:rsidRPr="0075382F" w:rsidRDefault="00B04B55" w:rsidP="001D04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нститути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/факультети, д</w:t>
      </w:r>
      <w:proofErr w:type="spellStart"/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>еканати</w:t>
      </w:r>
      <w:proofErr w:type="spellEnd"/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, кафедри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 – з питань створення контенту, координації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дистанційного і 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змішаного навчання,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внутрішньої мобільності учасників освітнього процесу, 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залучення викладачів до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цифрових ініціатив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1D042D" w:rsidRPr="0075382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0AEF7055" w14:textId="3DD150F6" w:rsidR="0093096C" w:rsidRPr="0075382F" w:rsidRDefault="001D042D" w:rsidP="0031339B">
      <w:pPr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Центр</w:t>
      </w:r>
      <w:r w:rsidR="00B04B55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="00EA3259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цифрової трансформації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– з питань технічної інфраструктури, хостингу, </w:t>
      </w:r>
      <w:r w:rsidR="00EA3259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функціонування 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</w:rPr>
        <w:t>LMS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en-US"/>
        </w:rPr>
        <w:t>Moodle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інших платформ,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безпеки та інтеграції ІТ-сервісів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53DA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9ADE881" w14:textId="77777777" w:rsidR="00A27FD7" w:rsidRPr="0075382F" w:rsidRDefault="00A27FD7" w:rsidP="00A27FD7">
      <w:pPr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5169E" w14:textId="2CDC8475" w:rsidR="0093096C" w:rsidRPr="0075382F" w:rsidRDefault="00F655FC" w:rsidP="00F655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1" w:name="_heading=h.jnzytphdmyje" w:colFirst="0" w:colLast="0"/>
      <w:bookmarkEnd w:id="1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МЕТА, ЗАВДАННЯ І ОСНОВНІ НАПРЯМИ ДІЯЛЬНОСТІ 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ЦЕНТРУ</w:t>
      </w:r>
    </w:p>
    <w:p w14:paraId="2431658B" w14:textId="0E82A6F5" w:rsidR="0093096C" w:rsidRPr="0075382F" w:rsidRDefault="001D3178" w:rsidP="0031339B">
      <w:pPr>
        <w:pStyle w:val="3"/>
        <w:keepNext w:val="0"/>
        <w:keepLines w:val="0"/>
        <w:spacing w:before="0" w:after="120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i03nzymni0vq" w:colFirst="0" w:colLast="0"/>
      <w:bookmarkEnd w:id="2"/>
      <w:r w:rsidRPr="0075382F">
        <w:rPr>
          <w:rFonts w:ascii="Times New Roman" w:eastAsia="Times New Roman" w:hAnsi="Times New Roman" w:cs="Times New Roman"/>
          <w:b/>
          <w:color w:val="000000"/>
        </w:rPr>
        <w:t>2.1.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Метою діяльності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є забезпечення ефективної організації, супроводу та розвитку цифрового освітнього середовища </w:t>
      </w:r>
      <w:r w:rsidR="00F655FC" w:rsidRPr="0075382F">
        <w:rPr>
          <w:rFonts w:ascii="Times New Roman" w:eastAsia="Times New Roman" w:hAnsi="Times New Roman" w:cs="Times New Roman"/>
          <w:color w:val="auto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шляхом упровадження технологій дистанційного і змішаного навчання; розвитку, координації та якісного забезпечення платформ для спільного використання навчальних матеріалів, відкритого публікування освітніх ресурсів та реалізації програм короткострокового навчання з сертифікацією результатів; надання методичної підтримки викладачам і сервісів для здобувачів освіти; а також інтеграції </w:t>
      </w:r>
      <w:r w:rsidR="00F655FC" w:rsidRPr="0075382F">
        <w:rPr>
          <w:rFonts w:ascii="Times New Roman" w:eastAsia="Times New Roman" w:hAnsi="Times New Roman" w:cs="Times New Roman"/>
          <w:color w:val="auto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в європейський цифровий освітній простір через участь у міжнародних ініціативах, зокрема, в межах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</w:rPr>
        <w:t>.</w:t>
      </w:r>
    </w:p>
    <w:p w14:paraId="16115D8A" w14:textId="454BCAE9" w:rsidR="0093096C" w:rsidRPr="0075382F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9idgww56sk5w" w:colFirst="0" w:colLast="0"/>
      <w:bookmarkEnd w:id="3"/>
      <w:r w:rsidRPr="0075382F">
        <w:rPr>
          <w:rFonts w:ascii="Times New Roman" w:eastAsia="Times New Roman" w:hAnsi="Times New Roman" w:cs="Times New Roman"/>
          <w:b/>
          <w:color w:val="000000"/>
        </w:rPr>
        <w:t>2.2.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До основних завдань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</w:rPr>
        <w:t>належать:</w:t>
      </w:r>
    </w:p>
    <w:p w14:paraId="333E3B05" w14:textId="1F0F5B80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2.2.1.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Розвиток, адміністрування та підтримка платформи управління навчанням 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LMS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en-US"/>
        </w:rPr>
        <w:t>Moodle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інших платформ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використову</w:t>
      </w:r>
      <w:proofErr w:type="spellEnd"/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для дистанційного і змішаного навчання, та є інтегрованою складовою національної цифрової освітньої екосистеми, що створюється в межах проєкту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6AF805" w14:textId="77777777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2.2.2.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технічної, інформаційної та методичної підтримки освітнього процесу, що реалізується з використанням цифрових технологій навчання.</w:t>
      </w:r>
    </w:p>
    <w:p w14:paraId="23B9C36A" w14:textId="56E4F375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2.2.3.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Координація процесів створення, оновлення, рецензування,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модерації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цифрових курсів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включно з їх публікацією у внутрішніх і відкритих цифрових сховищах, відповідно до принципів академічної доброчесності, відкритих ліцензій і дотримання авторського права.</w:t>
      </w:r>
    </w:p>
    <w:p w14:paraId="288A8D0E" w14:textId="77777777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2.2.4.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Проведення навчання й сертифікації викладачів щодо створення, оцінювання та використання цифрових курсів, зокрема, в межах програм професійного розвитку, реалізованих у рамках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5219DD" w14:textId="77777777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2.2.5.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Підтримка цифрової інфраструктури навчальних матеріалів, таких як електронні бібліотеки,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медіатеки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відеоархіви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та системи управління контентом, відповідно до міжнародних технічних стандартів і вимог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міжоперабельності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B733EF" w14:textId="77777777" w:rsidR="0093096C" w:rsidRPr="0075382F" w:rsidRDefault="001D3178" w:rsidP="003133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2.2.6.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Розробка та супровід навчального контенту.</w:t>
      </w:r>
    </w:p>
    <w:p w14:paraId="6D50534E" w14:textId="4E9A0B4E" w:rsidR="0093096C" w:rsidRPr="0075382F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7nx4vdbx55g7" w:colFirst="0" w:colLast="0"/>
      <w:bookmarkEnd w:id="4"/>
      <w:r w:rsidRPr="0075382F">
        <w:rPr>
          <w:rFonts w:ascii="Times New Roman" w:eastAsia="Times New Roman" w:hAnsi="Times New Roman" w:cs="Times New Roman"/>
          <w:b/>
          <w:color w:val="000000"/>
        </w:rPr>
        <w:t>2.3.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Основні напрями діяльності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F655FC" w:rsidRPr="0075382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14:paraId="3D98BE5D" w14:textId="3D2C794A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bookmarkStart w:id="5" w:name="_heading=h.9hfi4as5a2m9" w:colFirst="0" w:colLast="0"/>
      <w:bookmarkEnd w:id="5"/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2.3.1.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Адмініструвати та забезпечувати безперервну технічну підтримку платформи управління навчанням </w:t>
      </w:r>
      <w:r w:rsidR="00F655FC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CBC656" w14:textId="50938E3D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2.3.2.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Гарантувати безпеку, стабільність, масштабованість LMS та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ідтримку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міжнародних технічних стандартів (SCORM,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xAPI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, LTI), що забезпечують відповідність вимогам екосистеми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848ED5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Координувати процеси рецензування, погодження та затвердження електронних навчальний курсів (ЕНК) відповідно до внутрішніх критеріїв якості, педагогічних принципів і вимог академічної доброчесності.</w:t>
      </w:r>
    </w:p>
    <w:p w14:paraId="2B68670F" w14:textId="707A00A9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Організовувати освітні заходи (семінари, тренінги,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викладачів щодо цифрової педагогіки, користування LMS, створення відкритих навчальних матеріалів і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мікрокваліфікаційних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курсів</w:t>
      </w:r>
      <w:r w:rsidR="00F655FC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(МКК)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467095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Консультувати викладачів з питань розробки навчальних курсів, вибору відповідних форматів оцінювання, а також організації дистанційного й змішаного навчання.</w:t>
      </w:r>
    </w:p>
    <w:p w14:paraId="2C59DE92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Забезпечувати інформаційну та технічну підтримку студентів при роботі з освітніми платформами, інструментами й ресурсами.</w:t>
      </w:r>
    </w:p>
    <w:p w14:paraId="0EBC43BC" w14:textId="7704AC68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5tgwu490sseu" w:colFirst="0" w:colLast="0"/>
      <w:bookmarkEnd w:id="6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Здійснювати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періодичний моніторинг використання ЕНК</w:t>
      </w:r>
      <w:r w:rsidR="00A27FD7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МКК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7F3BB7" w14:textId="09570EFD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Формувати звітність за ключовими індикаторами ефективності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та освітніх ініціатив.</w:t>
      </w:r>
    </w:p>
    <w:p w14:paraId="1722D312" w14:textId="2056CA9E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Брати участь у розробці стратегічних і локальних політик цифрової трансформації освіти в </w:t>
      </w:r>
      <w:r w:rsidR="00A27FD7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Університеті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у межах міжнародних проєктів, зокрема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47F5CF" w14:textId="77777777" w:rsidR="00A27FD7" w:rsidRPr="0075382F" w:rsidRDefault="00A27FD7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52AADB" w14:textId="5C415AD9" w:rsidR="0093096C" w:rsidRPr="0075382F" w:rsidRDefault="00A27FD7" w:rsidP="00A27FD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av7g45fyibel" w:colFirst="0" w:colLast="0"/>
      <w:bookmarkEnd w:id="7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ПРИНЦИПИ ДІЯЛЬНОСТІ ТА НОРМАТИВНО-ПРАВОВА БАЗА</w:t>
      </w:r>
    </w:p>
    <w:p w14:paraId="4F7136B3" w14:textId="786EA3A3" w:rsidR="0093096C" w:rsidRPr="0075382F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_heading=h.3rw5hgurzyn" w:colFirst="0" w:colLast="0"/>
      <w:bookmarkEnd w:id="8"/>
      <w:r w:rsidRPr="0075382F">
        <w:rPr>
          <w:rFonts w:ascii="Times New Roman" w:eastAsia="Times New Roman" w:hAnsi="Times New Roman" w:cs="Times New Roman"/>
          <w:b/>
          <w:color w:val="000000"/>
        </w:rPr>
        <w:t>3.1.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У своїй діяльності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A27FD7" w:rsidRPr="0075382F">
        <w:rPr>
          <w:rFonts w:ascii="Times New Roman" w:eastAsia="Times New Roman" w:hAnsi="Times New Roman" w:cs="Times New Roman"/>
          <w:color w:val="auto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керується такими основоположними принципами:</w:t>
      </w:r>
    </w:p>
    <w:p w14:paraId="454C5222" w14:textId="77777777" w:rsidR="0093096C" w:rsidRPr="0075382F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Академічна доброчесність – дотримання етичних норм і стандартів у створенні, поширенні та використанні цифрових освітніх ресурсів, зокрема через забезпечення прозорості авторства, належне цитування, запобігання плагіату, відповідальне використання генеративних технологій.</w:t>
      </w:r>
    </w:p>
    <w:p w14:paraId="1BF7CBC7" w14:textId="77777777" w:rsidR="0093096C" w:rsidRPr="0075382F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Відкритість і доступність – підтримка принципів відкритої освіти шляхом поширення навчальних матеріалів за відкритими ліцензіями (наприклад,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Creative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Commons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), а також забезпечення вільного доступу до ресурсів у випадках, коли це не суперечить авторським правам, конфіденційності або внутрішнім обмеженням.</w:t>
      </w:r>
    </w:p>
    <w:p w14:paraId="0C515A94" w14:textId="1D0815CC" w:rsidR="0093096C" w:rsidRPr="0075382F" w:rsidRDefault="0031339B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Інтероперабельність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дотримання міжнародних технічних стандартів (зокрема SCORM, </w:t>
      </w:r>
      <w:proofErr w:type="spellStart"/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>xAPI</w:t>
      </w:r>
      <w:proofErr w:type="spellEnd"/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 xml:space="preserve">, LTI) для забезпечення сумісності ресурсів між платформами, інтеграції з іншими інформаційними системами та можливості використання в екосистемі </w:t>
      </w:r>
      <w:proofErr w:type="spellStart"/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="001D3178"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0C859B" w14:textId="77777777" w:rsidR="0093096C" w:rsidRPr="0075382F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lastRenderedPageBreak/>
        <w:t>Гнучкість і адаптивність – підтримка різних моделей організації навчання (очне, змішане, дистанційне), включаючи адаптацію освітніх технологій до індивідуальних потреб здобувачів освіти, застосування адаптивних систем навчання.</w:t>
      </w:r>
    </w:p>
    <w:p w14:paraId="036E5ABD" w14:textId="77777777" w:rsidR="0093096C" w:rsidRPr="0075382F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Стійкість – розвиток цифрової освітньої інфраструктури на основі довгострокових рішень, з урахуванням економічної доцільності, масштабованості, можливості оновлення навчального контенту.</w:t>
      </w:r>
    </w:p>
    <w:p w14:paraId="3B9BA674" w14:textId="77777777" w:rsidR="0093096C" w:rsidRPr="0075382F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Використання відкритих технологій – підтримка принципів цифрового суверенітету та освітньої безпеки через перевагу вільного програмного забезпечення, відкритих форматів даних і стандартів, з урахуванням ризиків залежності від закритих екосистем.</w:t>
      </w:r>
    </w:p>
    <w:p w14:paraId="5D4D86E8" w14:textId="77777777" w:rsidR="0093096C" w:rsidRPr="0075382F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Інклюзивність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– забезпечення рівного доступу до цифрових технологій для всіх учасників освітнього процесу, включаючи осіб з інвалідністю, а також тих, хто навчається в уразливих соціальних умовах або в обмеженому доступі до технологій.</w:t>
      </w:r>
    </w:p>
    <w:p w14:paraId="023D5929" w14:textId="77777777" w:rsidR="0093096C" w:rsidRPr="0075382F" w:rsidRDefault="001D3178" w:rsidP="0031339B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Спільна розробка та розподілена відповідальність – визнання навчального контенту результатом колективної праці університетської спільноти, активне залучення викладачів, кафедр, центрів забезпечення якості, методистів та адміністрацій факультетів до створення, перевірки та розвитку навчальних матеріалів.</w:t>
      </w:r>
    </w:p>
    <w:p w14:paraId="3A0DCB95" w14:textId="77F0A9F7" w:rsidR="00A27FD7" w:rsidRPr="0075382F" w:rsidRDefault="00032C36" w:rsidP="00032C36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3.2.</w:t>
      </w: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своїй діяльності Центр керується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нормативно-правовою базою вказаною згідно п.1.3 цього Положення та правовими документами і положеннями Європейського законодавства, що регламентують виконання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6B5694E" w14:textId="77777777" w:rsidR="00032C36" w:rsidRPr="0075382F" w:rsidRDefault="00032C36" w:rsidP="00032C3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923C6F" w14:textId="3027AD97" w:rsidR="0093096C" w:rsidRPr="0075382F" w:rsidRDefault="00A27FD7" w:rsidP="00A27FD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6xf3dq6mhke8" w:colFirst="0" w:colLast="0"/>
      <w:bookmarkEnd w:id="9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УПРАВЛІННЯ 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</w:p>
    <w:p w14:paraId="61143B11" w14:textId="2B0D2459" w:rsidR="0093096C" w:rsidRPr="0075382F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_heading=h.o694kv1glkex" w:colFirst="0" w:colLast="0"/>
      <w:bookmarkEnd w:id="10"/>
      <w:r w:rsidRPr="0075382F">
        <w:rPr>
          <w:rFonts w:ascii="Times New Roman" w:eastAsia="Times New Roman" w:hAnsi="Times New Roman" w:cs="Times New Roman"/>
          <w:b/>
          <w:color w:val="000000"/>
        </w:rPr>
        <w:t>4.</w:t>
      </w:r>
      <w:r w:rsidR="00323A06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r w:rsidRPr="0075382F">
        <w:rPr>
          <w:rFonts w:ascii="Times New Roman" w:eastAsia="Times New Roman" w:hAnsi="Times New Roman" w:cs="Times New Roman"/>
          <w:b/>
          <w:color w:val="000000"/>
        </w:rPr>
        <w:t>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Управління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A27FD7" w:rsidRPr="0075382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14:paraId="602ADB62" w14:textId="55C48314" w:rsidR="0093096C" w:rsidRPr="00323A06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23A0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Центр очолює керівник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>DigiCentre</w:t>
      </w:r>
      <w:proofErr w:type="spellEnd"/>
      <w:r w:rsidR="00323A0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72F2121" w14:textId="5027457E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23A0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FD7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ерівник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16E9B9" w14:textId="2076A344" w:rsidR="0093096C" w:rsidRPr="0075382F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організовує та координує поточну діяльність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цього Положення;</w:t>
      </w:r>
    </w:p>
    <w:p w14:paraId="081125EB" w14:textId="66058744" w:rsidR="0093096C" w:rsidRPr="0075382F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представляє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взаємодії з академічними та адміністративними підрозділами </w:t>
      </w:r>
      <w:r w:rsidR="00A27FD7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національними й міжнародними партнерами, зокрема, в межах реалізації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E85555" w14:textId="77777777" w:rsidR="0093096C" w:rsidRPr="0075382F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 за підготовку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 роботи/діяльності Центру, його реалізації та звіту за відповідний період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1E50C2" w14:textId="05CB69EB" w:rsidR="0093096C" w:rsidRPr="0075382F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забезпечує якість, надійність і безперервність надання сервісів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(LMS, цифрові освітні курси, репозиторії, методична підтримка тощо);</w:t>
      </w:r>
    </w:p>
    <w:p w14:paraId="160CE2C5" w14:textId="67AB15C4" w:rsidR="0093096C" w:rsidRPr="0075382F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ініціює оновлення нормативної та методичної бази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 урахуванням сучасних тенденцій у сфері цифрової освіти.</w:t>
      </w:r>
    </w:p>
    <w:p w14:paraId="296EDF4A" w14:textId="77777777" w:rsidR="00A27FD7" w:rsidRPr="0075382F" w:rsidRDefault="00A27FD7" w:rsidP="00A27FD7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F268C2" w14:textId="0F107A3F" w:rsidR="0093096C" w:rsidRPr="0075382F" w:rsidRDefault="00A27FD7" w:rsidP="00A27FD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ВЗАЄМОДІЯ З ІНШИМИ СТРУКТУРНИМИ ПІДРОЗДІЛАМИ </w:t>
      </w:r>
      <w:r w:rsidR="00086C61" w:rsidRPr="007538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УНІВЕРСИТЕТУ</w:t>
      </w:r>
    </w:p>
    <w:p w14:paraId="47A99C0A" w14:textId="5895C9D9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Загальні принципи взаємодії</w:t>
      </w:r>
      <w:r w:rsidR="00032C36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0D40300" w14:textId="74AF1244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5.1.1.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здійснює свою діяльність у постійній координації з академічними, адміністративними, технічними й методичними підрозділами </w:t>
      </w:r>
      <w:r w:rsidR="00086C61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для забезпечення:</w:t>
      </w:r>
    </w:p>
    <w:p w14:paraId="7083E8E5" w14:textId="77777777" w:rsidR="0093096C" w:rsidRPr="0075382F" w:rsidRDefault="001D3178" w:rsidP="0031339B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цілісності та сумісності цифрового освітнього середовища,</w:t>
      </w:r>
    </w:p>
    <w:p w14:paraId="0F8A877D" w14:textId="77777777" w:rsidR="0093096C" w:rsidRPr="0075382F" w:rsidRDefault="001D3178" w:rsidP="0031339B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ефективного впровадження дистанційних технологій навчання,</w:t>
      </w:r>
    </w:p>
    <w:p w14:paraId="507C8845" w14:textId="77777777" w:rsidR="0093096C" w:rsidRPr="0075382F" w:rsidRDefault="001D3178" w:rsidP="0031339B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інституційної сталості цифрових освітніх ініціатив.</w:t>
      </w:r>
    </w:p>
    <w:p w14:paraId="5484B24E" w14:textId="77777777" w:rsidR="0093096C" w:rsidRPr="0075382F" w:rsidRDefault="001D3178" w:rsidP="00086C61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5.1.2.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Взаємодія базується на принципах відкритості, взаємної відповідальності, розподіленої участі та цифрового суверенітету.</w:t>
      </w:r>
    </w:p>
    <w:p w14:paraId="01B9421E" w14:textId="77777777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Основні напрями взаємодії з підрозділами</w:t>
      </w:r>
    </w:p>
    <w:p w14:paraId="3B2A1BF7" w14:textId="3B0CE33A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Центр цифрової трансформації</w:t>
      </w:r>
      <w:r w:rsidR="00086C61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забезпечу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технічну підтримку інфраструктури 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функціонування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LMS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Moodle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інших сервісів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репозиторіїв, сервісів IDM/SSO, безпеки, хостингу й цифрових платформ.</w:t>
      </w:r>
    </w:p>
    <w:p w14:paraId="597FACDF" w14:textId="7C620832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якості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вищої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освіти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(ЦЗЯВО)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– співпрацює щодо рецензування, оцінювання цифрових освітніх курсів, впровадження критеріїв якості цифрового контенту та процедур внутрішнього контролю якості.</w:t>
      </w:r>
    </w:p>
    <w:p w14:paraId="1217C533" w14:textId="2FC9603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5.2.3.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</w:rPr>
        <w:t xml:space="preserve">Навчальний відділ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– взаємодіє з Центром з питань погодження освітніх програм, методичного супроводу розробки цифрових освітніх курсів і супроводу короткострокових сертифікатних програм.</w:t>
      </w:r>
    </w:p>
    <w:p w14:paraId="4334D34F" w14:textId="67B0DB94" w:rsidR="0031339B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5.2.4.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міжнародних </w:t>
      </w:r>
      <w:proofErr w:type="spellStart"/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підтримує участь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міжнародних освітніх проєктах (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Erasmus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+,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Digital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Europe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), сприяє поширенню інституційного досвіду в рамках глобальних цифрових ініціатив.</w:t>
      </w:r>
    </w:p>
    <w:p w14:paraId="6C2A41AA" w14:textId="4DE45173" w:rsidR="0031339B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5.2.5.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Факультети, навчально-наукові інститути, кафедри – спільно з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відповідають за розробку, оновлення та реалізацію електронних навчальних ресурсів, формування змісту змішаного навчання, адаптацію дисциплін до цифрового формату.</w:t>
      </w:r>
    </w:p>
    <w:p w14:paraId="2A467B9F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e1wpb2e17rbo" w:colFirst="0" w:colLast="0"/>
      <w:bookmarkEnd w:id="11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5.2.6.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Бібліотека Університету – забезпечує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метаопис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каталогізацію й цифрову ідентифікацію відкритих освітніх ресурсів (DOI, ISBN), перевіряє відповідність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стандартам авторського права та формує відповідні записи в науково-освітніх базах.</w:t>
      </w:r>
    </w:p>
    <w:p w14:paraId="6D014213" w14:textId="1D86B99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5.2.7.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Юридичний відділ – надає консультації щодо правових </w:t>
      </w:r>
      <w:r w:rsidR="00EC6AAF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питань.</w:t>
      </w:r>
    </w:p>
    <w:p w14:paraId="08CB867F" w14:textId="40FD0948" w:rsidR="0093096C" w:rsidRPr="0075382F" w:rsidRDefault="00086C61" w:rsidP="00086C6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1D3178"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 ініціювати створення 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міжфакультетських</w:t>
      </w:r>
      <w:proofErr w:type="spellEnd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робочих груп, фокус-груп користувачів, дорадчих комісій з питань 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навчання, </w:t>
      </w:r>
      <w:proofErr w:type="spellStart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модерації</w:t>
      </w:r>
      <w:proofErr w:type="spellEnd"/>
      <w:r w:rsidR="001D3178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контенту.</w:t>
      </w:r>
    </w:p>
    <w:p w14:paraId="4659E76C" w14:textId="77777777" w:rsidR="00086C61" w:rsidRPr="0075382F" w:rsidRDefault="00086C61" w:rsidP="00086C6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</w:p>
    <w:p w14:paraId="02F372D5" w14:textId="38EB1063" w:rsidR="0093096C" w:rsidRPr="0075382F" w:rsidRDefault="00086C61" w:rsidP="00086C6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heading=h.te1vhbe144ek" w:colFirst="0" w:colLast="0"/>
      <w:bookmarkEnd w:id="12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ФІНАНСУВАННЯ ТА МАТЕРІАЛЬНО-ТЕХНІЧНЕ ЗАБЕЗПЕЧЕННЯ</w:t>
      </w:r>
    </w:p>
    <w:p w14:paraId="50890DCD" w14:textId="2CE06C54" w:rsidR="0093096C" w:rsidRPr="0075382F" w:rsidRDefault="001D3178" w:rsidP="00DF57B8">
      <w:pPr>
        <w:pStyle w:val="3"/>
        <w:spacing w:before="120" w:after="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bookmarkStart w:id="13" w:name="_heading=h.avpkx04eeiew" w:colFirst="0" w:colLast="0"/>
      <w:bookmarkEnd w:id="13"/>
      <w:r w:rsidRPr="0075382F">
        <w:rPr>
          <w:rFonts w:ascii="Times New Roman" w:eastAsia="Times New Roman" w:hAnsi="Times New Roman" w:cs="Times New Roman"/>
          <w:b/>
          <w:color w:val="000000"/>
        </w:rPr>
        <w:t>6.1.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Джерела фінансування</w:t>
      </w:r>
      <w:r w:rsidR="00086C61" w:rsidRPr="0075382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14:paraId="34E342B3" w14:textId="38A88C23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дистанційного навчання створюється і функціонує як структурна одиниця, інституційно інтегрована в екосистему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82939D" w14:textId="23C66045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Фінансування діяльності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 за рахунок:</w:t>
      </w:r>
    </w:p>
    <w:p w14:paraId="078D2948" w14:textId="77777777" w:rsidR="0093096C" w:rsidRPr="0075382F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грантів і технічної допомоги в рамках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включно з інвестиціями в інфраструктуру та її підтримкою, о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платою хмарних сервісів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оплат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 персоналу та проведення освітніх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7569D3" w14:textId="77777777" w:rsidR="0093096C" w:rsidRPr="0075382F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 в інших міжнародних програмах;</w:t>
      </w:r>
    </w:p>
    <w:p w14:paraId="2C69A61C" w14:textId="7D4DA9A6" w:rsidR="0093096C" w:rsidRPr="0075382F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власних надходжень </w:t>
      </w:r>
      <w:r w:rsidR="00086C61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освітніх, наукових і консультаційних послуг</w:t>
      </w:r>
      <w:r w:rsidR="00B82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203C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B8203C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B8203C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B8203C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203C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164D92" w14:textId="77777777" w:rsidR="0093096C" w:rsidRPr="0075382F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цільових програм МОН України та державних/недержавних організацій;</w:t>
      </w:r>
    </w:p>
    <w:p w14:paraId="2EAACC3B" w14:textId="77777777" w:rsidR="0093096C" w:rsidRPr="0075382F" w:rsidRDefault="001D3178" w:rsidP="00032C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інших джерел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E0E03B" w14:textId="6249875B" w:rsidR="00DF57B8" w:rsidRPr="0075382F" w:rsidRDefault="00DF57B8" w:rsidP="00032C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.1.3. Всі питання фінансової діяльності Центру після завершення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які стосуються платних послуг з наукових розробок, надання освітніх послуг, участі в різних проєктах, заходах, сертифікації програм, та інших акціях потребують укладання додаткових договорів. </w:t>
      </w:r>
    </w:p>
    <w:p w14:paraId="229CAA25" w14:textId="5F72AEA0" w:rsidR="00E334A1" w:rsidRPr="0075382F" w:rsidRDefault="001D3178" w:rsidP="00DF57B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забезпечується</w:t>
      </w:r>
      <w:r w:rsidR="00FA1AE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діючою в </w:t>
      </w:r>
      <w:r w:rsidR="00086C61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Університеті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інфраструктурою</w:t>
      </w:r>
      <w:r w:rsidR="00FA1AE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6C6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кафедри КСМ та </w:t>
      </w:r>
      <w:r w:rsidR="00FA1AE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ЦЦТ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A1AE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також використовує інфраструктуру,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частково профінансована в рамках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і включає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необхідне апаратне і програмне забезпечення, зокрема, мультимедійне обладнання, обладнані робочі </w:t>
      </w:r>
      <w:r w:rsidR="00E334A1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місця 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освітнього процесу</w:t>
      </w:r>
      <w:r w:rsidR="00E334A1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, тощо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33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969C661" w14:textId="7E826239" w:rsidR="0093096C" w:rsidRPr="0075382F" w:rsidRDefault="0031339B" w:rsidP="00086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FA1AE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зокрема,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кафедрі комп’ютерних систем та мереж створюється наступна лабораторна інфраструктура:</w:t>
      </w:r>
    </w:p>
    <w:p w14:paraId="2C17719F" w14:textId="297D9E03" w:rsidR="0031339B" w:rsidRPr="0075382F" w:rsidRDefault="0031339B" w:rsidP="0031339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лабораторія цифрових технологій аудіо та відео контенту;</w:t>
      </w:r>
    </w:p>
    <w:p w14:paraId="4B532B5E" w14:textId="104914F4" w:rsidR="0031339B" w:rsidRPr="0075382F" w:rsidRDefault="0031339B" w:rsidP="0031339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лабораторія технологій доповн</w:t>
      </w:r>
      <w:r w:rsidR="00E334A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ної та віртуальної реальності;</w:t>
      </w:r>
    </w:p>
    <w:p w14:paraId="655117EE" w14:textId="30B85918" w:rsidR="0031339B" w:rsidRPr="0075382F" w:rsidRDefault="0031339B" w:rsidP="0031339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комп’ютерний клас забезпечення дистанційної освіти та віртуальної мобільності учасників освітнього процесу.</w:t>
      </w:r>
    </w:p>
    <w:p w14:paraId="3D1CB06C" w14:textId="35CFE4E7" w:rsidR="0031339B" w:rsidRPr="0075382F" w:rsidRDefault="0031339B" w:rsidP="00DF57B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DF57B8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Університеті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34A1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структурі ЦЦТ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створюється додатковий сервер для системи керування навчальним процесом з установкою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LMS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Moodle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цифрового університету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FA1AE8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забезпечує комунікацію та доступ до освітніх послуг між усіма учасниками консорціуму проєкту </w:t>
      </w:r>
      <w:proofErr w:type="spellStart"/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9EC5401" w14:textId="038D31D6" w:rsidR="0093096C" w:rsidRPr="0075382F" w:rsidRDefault="001D3178" w:rsidP="00DF57B8">
      <w:pPr>
        <w:pStyle w:val="3"/>
        <w:spacing w:before="12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_heading=h.y83qccy46vop" w:colFirst="0" w:colLast="0"/>
      <w:bookmarkEnd w:id="14"/>
      <w:r w:rsidRPr="0075382F">
        <w:rPr>
          <w:rFonts w:ascii="Times New Roman" w:eastAsia="Times New Roman" w:hAnsi="Times New Roman" w:cs="Times New Roman"/>
          <w:b/>
          <w:color w:val="000000"/>
        </w:rPr>
        <w:t>6.3.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</w:rPr>
        <w:t>має право:</w:t>
      </w:r>
    </w:p>
    <w:p w14:paraId="1A5F58E5" w14:textId="77777777" w:rsidR="0093096C" w:rsidRPr="0075382F" w:rsidRDefault="001D3178" w:rsidP="003133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ініціювати закупівлю обладнання, програмного забезпечення та послуг за рахунок бюджетів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 інших джерел;</w:t>
      </w:r>
    </w:p>
    <w:p w14:paraId="56E21B50" w14:textId="77777777" w:rsidR="0093096C" w:rsidRPr="0075382F" w:rsidRDefault="001D3178" w:rsidP="003133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розробляти заявки, брати участь у проєктних конкурсах;</w:t>
      </w:r>
    </w:p>
    <w:p w14:paraId="3B3EA8E6" w14:textId="77777777" w:rsidR="0093096C" w:rsidRPr="0075382F" w:rsidRDefault="001D3178" w:rsidP="003133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залучати додаткові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ресурси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реалізації цифрових ініціатив.</w:t>
      </w:r>
    </w:p>
    <w:p w14:paraId="6DE25B6A" w14:textId="77777777" w:rsidR="0093096C" w:rsidRPr="0075382F" w:rsidRDefault="001D3178" w:rsidP="0031339B">
      <w:pPr>
        <w:pStyle w:val="3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5" w:name="_heading=h.742vtziavi39" w:colFirst="0" w:colLast="0"/>
      <w:bookmarkEnd w:id="15"/>
      <w:r w:rsidRPr="0075382F">
        <w:rPr>
          <w:rFonts w:ascii="Times New Roman" w:eastAsia="Times New Roman" w:hAnsi="Times New Roman" w:cs="Times New Roman"/>
          <w:b/>
          <w:color w:val="000000"/>
        </w:rPr>
        <w:t>6.4.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Координація спільних проєктів</w:t>
      </w:r>
    </w:p>
    <w:p w14:paraId="1FD9E5E0" w14:textId="528360CD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6.4.1.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межах реалізації інституційних і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міжфакультетських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ініціатив на основі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виступає координатором розподілу ресурсів, технічного супроводу і комунікації з проєктними офісами.</w:t>
      </w:r>
    </w:p>
    <w:p w14:paraId="0554794D" w14:textId="65B72AE4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6.4.2.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133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подає пропозиції щодо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планування витрат,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</w:t>
      </w:r>
      <w:proofErr w:type="spellEnd"/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proofErr w:type="spellEnd"/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виконання завдань відповідно до вимог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фінансуючих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структур.</w:t>
      </w:r>
    </w:p>
    <w:p w14:paraId="2A9B13B9" w14:textId="77777777" w:rsidR="00032C36" w:rsidRPr="0075382F" w:rsidRDefault="00032C36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4A422F" w14:textId="34834281" w:rsidR="0093096C" w:rsidRPr="0075382F" w:rsidRDefault="00032C36" w:rsidP="00032C3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heading=h.tetltopdsa1h" w:colFirst="0" w:colLast="0"/>
      <w:bookmarkStart w:id="17" w:name="_heading=h.mxv03mky587m" w:colFirst="0" w:colLast="0"/>
      <w:bookmarkEnd w:id="16"/>
      <w:bookmarkEnd w:id="17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ПРАВА ТА ОБОВ’ЯЗКИ ПРАЦІВНИКІВ 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ЧНУ</w:t>
      </w:r>
    </w:p>
    <w:p w14:paraId="3ED9EEA6" w14:textId="162B57AB" w:rsidR="0093096C" w:rsidRPr="0075382F" w:rsidRDefault="001D3178" w:rsidP="00032C36">
      <w:pPr>
        <w:pStyle w:val="3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8" w:name="_heading=h.nlc30e9jti9r" w:colFirst="0" w:colLast="0"/>
      <w:bookmarkEnd w:id="18"/>
      <w:r w:rsidRPr="0075382F">
        <w:rPr>
          <w:rFonts w:ascii="Times New Roman" w:eastAsia="Times New Roman" w:hAnsi="Times New Roman" w:cs="Times New Roman"/>
          <w:b/>
          <w:color w:val="000000"/>
        </w:rPr>
        <w:t>7.1.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Обов’язки працівників 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3133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133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032C36" w:rsidRPr="0075382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14:paraId="49A52D85" w14:textId="1665C71E" w:rsidR="0093096C" w:rsidRPr="0075382F" w:rsidRDefault="001D3178" w:rsidP="00032C3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Працівники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виконують свої обов’язки відповідно до затверджених посадових інструкцій, структури Центру та функціональних напрямів, визначених цим Положенням. Зокрема, працівники зобов’язані:</w:t>
      </w:r>
    </w:p>
    <w:p w14:paraId="60D031A3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heading=h.vf4nrgqpegk8" w:colFirst="0" w:colLast="0"/>
      <w:bookmarkEnd w:id="19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Забезпечувати стабільне функціонування, адміністрування та технічну підтримку платформ дистанційного, змішаного й відкритого навчання.</w:t>
      </w:r>
    </w:p>
    <w:p w14:paraId="2E0D30C1" w14:textId="150EB784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C3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Приймати у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проєктуванні, супроводі та оновленні цифрових навчальних ресурсів із урахуванням принципів академічної доброчесності, відкритих ліцензій та технічної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інтероперабельності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141D3A" w14:textId="208ACAF8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7.1.3.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Забезпечувати підтримку використання LMS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для викладачів. </w:t>
      </w:r>
    </w:p>
    <w:p w14:paraId="5DB20DFD" w14:textId="3A4EC56F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7.1.4.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Розробляти методичні матеріали щодо використання LMS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CF8D89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7.1.5.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Підтримувати процеси рецензування та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модерування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цифрового контенту відповідно до внутрішніх стандартів якості.</w:t>
      </w:r>
    </w:p>
    <w:p w14:paraId="3F758674" w14:textId="6593A9C5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7.1.6.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Здійснювати періодичний (не рідше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, ніж раз на рік) моніторинг використання </w:t>
      </w:r>
      <w:r w:rsidR="005F0FB0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електронного навчального контенту</w:t>
      </w:r>
      <w:r w:rsidR="00C4659B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B3E723" w14:textId="7AF90BD0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 xml:space="preserve">7.1.7.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Готувати звіти за результатами діяльності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B6D8C6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Дотримуватись норм академічної доброчесності, інформаційної безпеки, прав інтелектуальної власності, політик захисту персональних даних і етики використання цифрових технологій.</w:t>
      </w:r>
    </w:p>
    <w:p w14:paraId="3BA6DA1A" w14:textId="257A72D2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Взаємодіяти з іншими підрозділами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межах реалізації цифрових освітніх ініціатив.</w:t>
      </w:r>
    </w:p>
    <w:p w14:paraId="0B09FDCE" w14:textId="77777777" w:rsidR="0093096C" w:rsidRPr="0075382F" w:rsidRDefault="001D3178" w:rsidP="00C465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7.1.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Сприяти реалізації стратегії цифрової трансформації освіти, брати участь у національних і міжнародних проєктах, зокрема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, у межах професійної компетенції.</w:t>
      </w:r>
    </w:p>
    <w:p w14:paraId="195A709A" w14:textId="34C51851" w:rsidR="0093096C" w:rsidRPr="0075382F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20" w:name="_heading=h.x85iu6swwf7" w:colFirst="0" w:colLast="0"/>
      <w:bookmarkEnd w:id="20"/>
      <w:r w:rsidRPr="0075382F">
        <w:rPr>
          <w:rFonts w:ascii="Times New Roman" w:eastAsia="Times New Roman" w:hAnsi="Times New Roman" w:cs="Times New Roman"/>
          <w:b/>
          <w:color w:val="000000"/>
        </w:rPr>
        <w:t>7.2.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Права працівників </w:t>
      </w:r>
      <w:r w:rsidR="00C4659B" w:rsidRPr="0075382F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</w:rPr>
        <w:t>DigiCentre</w:t>
      </w:r>
      <w:proofErr w:type="spellEnd"/>
      <w:r w:rsidR="00821E34" w:rsidRPr="0075382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14:paraId="3D9E703A" w14:textId="0BBA126A" w:rsidR="0093096C" w:rsidRPr="0075382F" w:rsidRDefault="001D3178" w:rsidP="00821E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heading=h.i6nhheelrjbj" w:colFirst="0" w:colLast="0"/>
      <w:bookmarkEnd w:id="21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Працівники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мають право:</w:t>
      </w:r>
    </w:p>
    <w:p w14:paraId="02444853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Брати участь у розробці внутрішніх політик, стандартів, методичних документів, інструкцій щодо організації дистанційного навчання.</w:t>
      </w:r>
    </w:p>
    <w:p w14:paraId="1097572C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Ініціювати вдосконалення технічних і методичних процесів, оновлення платформ, впровадження інноваційних інструментів і сервісів.</w:t>
      </w:r>
    </w:p>
    <w:p w14:paraId="18F7DD40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7.2.3.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Отримувати необхідні ресурси для виконання посадових обов’язків: доступ до технічних систем, нормативних документів, навчальних матеріалів.</w:t>
      </w:r>
    </w:p>
    <w:p w14:paraId="77EF9572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7.2.4.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Підвищувати свою кваліфікацію через участь у внутрішніх і зовнішніх тренінгах, сертифікаційних програмах, курсах і проєктах.</w:t>
      </w:r>
    </w:p>
    <w:p w14:paraId="3D453545" w14:textId="078E7E1F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7.2.5.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Представляти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</w:t>
      </w:r>
      <w:r w:rsidR="00821E34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конференціях, форумах, робочих групах, проєкт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пов’язаних з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цифровізацією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освіти.</w:t>
      </w:r>
    </w:p>
    <w:p w14:paraId="23195F7A" w14:textId="77777777" w:rsidR="0093096C" w:rsidRPr="0075382F" w:rsidRDefault="001D3178" w:rsidP="00C465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7.2.6.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Отримувати винагороду, премії, заохочення та інші форми мотивації відповідно до результатів роботи та чинного законодавства, внутрішніх документів Університету і програмних вимог проєкту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192775" w14:textId="77777777" w:rsidR="00821E34" w:rsidRPr="0075382F" w:rsidRDefault="00821E34" w:rsidP="00C465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5582ED" w14:textId="15F5A073" w:rsidR="0093096C" w:rsidRPr="0075382F" w:rsidRDefault="00821E34" w:rsidP="00821E34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2" w:name="_heading=h.7zgnw67agkc8" w:colFirst="0" w:colLast="0"/>
      <w:bookmarkEnd w:id="22"/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ОЦІНЮВАННЯ ЕФЕКТИВНОСТІ ДІЯЛЬНОСТІ 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175FB055" w14:textId="561B1E98" w:rsidR="0093096C" w:rsidRPr="0075382F" w:rsidRDefault="001D3178" w:rsidP="00821E3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моніторингу ефективності роботи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впроваджується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формат 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періодичного моніторингу ефективності діяльності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FC7DE0" w14:textId="77777777" w:rsidR="0093096C" w:rsidRPr="0075382F" w:rsidRDefault="001D3178" w:rsidP="00821E3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Індикатори використовуються для:</w:t>
      </w:r>
    </w:p>
    <w:p w14:paraId="0D75E1C8" w14:textId="6971815C" w:rsidR="0093096C" w:rsidRPr="0075382F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планування діяльності 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9B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635C3E" w14:textId="77777777" w:rsidR="0093096C" w:rsidRPr="0075382F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звітності за результатами діяльності;</w:t>
      </w:r>
    </w:p>
    <w:p w14:paraId="44D6A544" w14:textId="77777777" w:rsidR="0093096C" w:rsidRPr="0075382F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 в міжнародних програмах;</w:t>
      </w:r>
    </w:p>
    <w:p w14:paraId="798F0D86" w14:textId="77777777" w:rsidR="0093096C" w:rsidRPr="0075382F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обґрунтування фінансування;</w:t>
      </w:r>
    </w:p>
    <w:p w14:paraId="0006B622" w14:textId="77777777" w:rsidR="0093096C" w:rsidRPr="0075382F" w:rsidRDefault="001D3178" w:rsidP="00C465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публікації у відкритому доступі відповідно до принципів прозорості та відкритих даних.</w:t>
      </w:r>
    </w:p>
    <w:p w14:paraId="1C85F1EC" w14:textId="427CA5F3" w:rsidR="0093096C" w:rsidRPr="0075382F" w:rsidRDefault="001D3178" w:rsidP="0031339B">
      <w:pPr>
        <w:pStyle w:val="3"/>
        <w:spacing w:before="0" w:after="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5382F">
        <w:rPr>
          <w:rFonts w:ascii="Times New Roman" w:eastAsia="Times New Roman" w:hAnsi="Times New Roman" w:cs="Times New Roman"/>
          <w:b/>
          <w:color w:val="000000"/>
        </w:rPr>
        <w:t>8.3.</w:t>
      </w:r>
      <w:r w:rsidRPr="0075382F">
        <w:rPr>
          <w:rFonts w:ascii="Times New Roman" w:eastAsia="Times New Roman" w:hAnsi="Times New Roman" w:cs="Times New Roman"/>
          <w:color w:val="000000"/>
        </w:rPr>
        <w:t xml:space="preserve"> Звітність та використання результатів</w:t>
      </w:r>
      <w:r w:rsidR="00821E34" w:rsidRPr="0075382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14:paraId="599EADB8" w14:textId="77777777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Звіти формуються щонайменше раз на рік (або частіше – за потреби).</w:t>
      </w:r>
    </w:p>
    <w:p w14:paraId="377B6228" w14:textId="7D713525" w:rsidR="0093096C" w:rsidRPr="0075382F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Звіти подаються проректору з науково-педагогічної роботи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освітньої діяльності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можуть використовуватись для:</w:t>
      </w:r>
    </w:p>
    <w:p w14:paraId="13716B1B" w14:textId="77777777" w:rsidR="0093096C" w:rsidRPr="0075382F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управлінських рішень щодо масштабування, оптимізації або закриття платформ і сервісів;</w:t>
      </w:r>
    </w:p>
    <w:p w14:paraId="0126A4BB" w14:textId="77777777" w:rsidR="0093096C" w:rsidRPr="0075382F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оцінки ефективності впровадження цифрових освітніх курсів і короткотривалих програм;</w:t>
      </w:r>
    </w:p>
    <w:p w14:paraId="428A5D12" w14:textId="77777777" w:rsidR="0093096C" w:rsidRPr="0075382F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 бюджетного та кадрового забезпечення Центру;</w:t>
      </w:r>
    </w:p>
    <w:p w14:paraId="056557EF" w14:textId="77777777" w:rsidR="0093096C" w:rsidRPr="0075382F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 аналітики для проєктних заявок і грантів;</w:t>
      </w:r>
    </w:p>
    <w:p w14:paraId="1BEB0D3F" w14:textId="23F3E16C" w:rsidR="0093096C" w:rsidRPr="0075382F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публікації у відкритих даних 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міжнародних </w:t>
      </w:r>
      <w:proofErr w:type="spellStart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репозитаріях</w:t>
      </w:r>
      <w:proofErr w:type="spellEnd"/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67DDD0" w14:textId="77777777" w:rsidR="0093096C" w:rsidRPr="0075382F" w:rsidRDefault="0093096C" w:rsidP="003133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549AE" w14:textId="219DC77C" w:rsidR="0093096C" w:rsidRPr="0075382F" w:rsidRDefault="00821E34" w:rsidP="00821E34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ПРИКІНЦЕВІ ПОЛОЖЕННЯ</w:t>
      </w:r>
    </w:p>
    <w:p w14:paraId="5FD87F3C" w14:textId="697D0088" w:rsidR="0093096C" w:rsidRPr="0075382F" w:rsidRDefault="001D3178" w:rsidP="003709E2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9.1.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Це Положення набирає чинності з моменту його затвердження наказом ректора </w:t>
      </w:r>
      <w:r w:rsidR="003709E2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9617A3" w14:textId="295CD0BA" w:rsidR="0093096C" w:rsidRPr="0075382F" w:rsidRDefault="001D3178" w:rsidP="00C465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9.2.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Зміни та доповнення до цього Положення вносяться за ініціативою </w:t>
      </w:r>
      <w:r w:rsidR="003709E2" w:rsidRPr="0075382F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r w:rsidR="00BA3156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3156" w:rsidRPr="0075382F">
        <w:rPr>
          <w:rFonts w:ascii="Times New Roman" w:eastAsia="Times New Roman" w:hAnsi="Times New Roman" w:cs="Times New Roman"/>
          <w:sz w:val="28"/>
          <w:szCs w:val="28"/>
          <w:lang w:val="en-GB"/>
        </w:rPr>
        <w:t>R</w:t>
      </w:r>
      <w:r w:rsidR="00BA3156" w:rsidRPr="0075382F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BA3156" w:rsidRPr="0075382F">
        <w:rPr>
          <w:rFonts w:ascii="Times New Roman" w:eastAsia="Times New Roman" w:hAnsi="Times New Roman" w:cs="Times New Roman"/>
          <w:sz w:val="28"/>
          <w:szCs w:val="28"/>
          <w:lang w:val="en-GB"/>
        </w:rPr>
        <w:t>D</w:t>
      </w:r>
      <w:r w:rsidR="00BA3156" w:rsidRPr="0075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3156" w:rsidRPr="0075382F">
        <w:rPr>
          <w:rFonts w:ascii="Times New Roman" w:eastAsia="Times New Roman" w:hAnsi="Times New Roman" w:cs="Times New Roman"/>
          <w:sz w:val="28"/>
          <w:szCs w:val="28"/>
        </w:rPr>
        <w:t>DigiCentre</w:t>
      </w:r>
      <w:proofErr w:type="spellEnd"/>
      <w:r w:rsidR="003709E2" w:rsidRPr="0075382F">
        <w:rPr>
          <w:rFonts w:ascii="Times New Roman" w:eastAsia="Times New Roman" w:hAnsi="Times New Roman" w:cs="Times New Roman"/>
          <w:sz w:val="28"/>
          <w:szCs w:val="28"/>
        </w:rPr>
        <w:t>, проректор</w:t>
      </w:r>
      <w:proofErr w:type="spellStart"/>
      <w:r w:rsidR="003709E2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3709E2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, або інших структурних підрозділів Університету, погоджуються у встановленому порядку та затверджуються наказом ректора.</w:t>
      </w:r>
    </w:p>
    <w:p w14:paraId="0C157ED7" w14:textId="3C47E197" w:rsidR="0093096C" w:rsidRPr="0075382F" w:rsidRDefault="001D3178" w:rsidP="00C465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9.3.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Положення підлягає перегляду не рідше одного разу на три роки або у разі істотних змін у чинному законодавстві України, нормативних актах МОН України, архітектурі цифрового освітнього середовища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, стратегії (зокрема при завершенні проєкту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або початку нових ініціатив) та за потреби.</w:t>
      </w:r>
    </w:p>
    <w:p w14:paraId="2FAFC18B" w14:textId="2CA625A3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9.4.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У випадках, не врегульованих цим Положенням, 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керується:</w:t>
      </w:r>
    </w:p>
    <w:p w14:paraId="04A0B742" w14:textId="77777777" w:rsidR="0093096C" w:rsidRPr="0075382F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чинним законодавством України;</w:t>
      </w:r>
    </w:p>
    <w:p w14:paraId="24A31693" w14:textId="77777777" w:rsidR="0093096C" w:rsidRPr="0075382F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 МОН;</w:t>
      </w:r>
    </w:p>
    <w:p w14:paraId="1FA5D6B4" w14:textId="3AD2258D" w:rsidR="0093096C" w:rsidRPr="0075382F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Статутом </w:t>
      </w:r>
      <w:r w:rsidR="003709E2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2A6DF0" w14:textId="634BEA9F" w:rsidR="0093096C" w:rsidRPr="0075382F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внутрішніми положеннями </w:t>
      </w:r>
      <w:r w:rsidR="003709E2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C87304" w14:textId="77777777" w:rsidR="0093096C" w:rsidRPr="0075382F" w:rsidRDefault="001D3178" w:rsidP="00C4659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зобов’язаннями та рекомендаціями в рамках участі в міжнародних проєктах, зокрема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150B1" w14:textId="35CDE136" w:rsidR="0093096C" w:rsidRPr="0075382F" w:rsidRDefault="001D3178" w:rsidP="00C465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eading=h.m6r4cmzdmq9g" w:colFirst="0" w:colLast="0"/>
      <w:bookmarkEnd w:id="23"/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9.5.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Реорганізація або ліквідація </w:t>
      </w:r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BA3156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відповідно до чинного законодавства України, за рішенням Вченої ради </w:t>
      </w:r>
      <w:r w:rsidR="00821E34"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>, на підставі наказу ректора.</w:t>
      </w:r>
    </w:p>
    <w:p w14:paraId="16B19A41" w14:textId="79CC8996" w:rsidR="0093096C" w:rsidRPr="0075382F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b/>
          <w:sz w:val="28"/>
          <w:szCs w:val="28"/>
        </w:rPr>
        <w:t>9.6.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У разі завершення проєкту </w:t>
      </w:r>
      <w:proofErr w:type="spellStart"/>
      <w:r w:rsidRPr="0075382F">
        <w:rPr>
          <w:rFonts w:ascii="Times New Roman" w:eastAsia="Times New Roman" w:hAnsi="Times New Roman" w:cs="Times New Roman"/>
          <w:sz w:val="28"/>
          <w:szCs w:val="28"/>
        </w:rPr>
        <w:t>DigiUni</w:t>
      </w:r>
      <w:proofErr w:type="spellEnd"/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або структурних змін в організації цифрового освітнього середовища, 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proofErr w:type="spellEnd"/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75382F">
        <w:rPr>
          <w:rFonts w:ascii="Times New Roman" w:eastAsia="Times New Roman" w:hAnsi="Times New Roman" w:cs="Times New Roman"/>
          <w:sz w:val="28"/>
          <w:szCs w:val="28"/>
        </w:rPr>
        <w:t xml:space="preserve"> може бути:</w:t>
      </w:r>
    </w:p>
    <w:p w14:paraId="36775E25" w14:textId="171B1FBB" w:rsidR="0093096C" w:rsidRPr="0075382F" w:rsidRDefault="001D3178" w:rsidP="00313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інтегрований в інший структурний підрозділ </w:t>
      </w:r>
      <w:r w:rsidR="003709E2" w:rsidRPr="007538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638391" w14:textId="77777777" w:rsidR="0093096C" w:rsidRPr="0075382F" w:rsidRDefault="001D3178" w:rsidP="00313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реорганізований з оновленим функціоналом;</w:t>
      </w:r>
    </w:p>
    <w:p w14:paraId="30BB0826" w14:textId="4DC662A5" w:rsidR="00AA44D3" w:rsidRPr="0075382F" w:rsidRDefault="001D3178" w:rsidP="00313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82F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ліквідований з передачею функцій відповідним підрозділам згідно з окремим рішенням ректорату.</w:t>
      </w:r>
    </w:p>
    <w:p w14:paraId="339A427B" w14:textId="77777777" w:rsidR="00AA44D3" w:rsidRPr="0075382F" w:rsidRDefault="00AA44D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067513" w14:textId="77777777" w:rsidR="0093096C" w:rsidRPr="0075382F" w:rsidRDefault="0093096C" w:rsidP="00AA44D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65E8D0" w14:textId="77777777" w:rsidR="00AA44D3" w:rsidRPr="0075382F" w:rsidRDefault="00AA44D3" w:rsidP="00AA44D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8B69CD" w14:textId="04632AAD" w:rsidR="00294A1C" w:rsidRPr="0075382F" w:rsidRDefault="00294A1C" w:rsidP="00AA44D3">
      <w:pPr>
        <w:rPr>
          <w:rFonts w:ascii="Times New Roman" w:hAnsi="Times New Roman" w:cs="Times New Roman"/>
          <w:b/>
          <w:sz w:val="28"/>
          <w:szCs w:val="28"/>
          <w:lang w:val="uk-UA"/>
        </w:rPr>
        <w:sectPr w:rsidR="00294A1C" w:rsidRPr="0075382F" w:rsidSect="00E909C7">
          <w:headerReference w:type="default" r:id="rId9"/>
          <w:footerReference w:type="default" r:id="rId10"/>
          <w:pgSz w:w="11909" w:h="16834"/>
          <w:pgMar w:top="1276" w:right="569" w:bottom="1134" w:left="1701" w:header="720" w:footer="397" w:gutter="0"/>
          <w:cols w:space="60"/>
          <w:noEndnote/>
          <w:titlePg/>
          <w:docGrid w:linePitch="299"/>
        </w:sectPr>
      </w:pPr>
    </w:p>
    <w:p w14:paraId="09669C31" w14:textId="77777777" w:rsidR="00294A1C" w:rsidRPr="0075382F" w:rsidRDefault="00294A1C" w:rsidP="0031339B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5382F">
        <w:rPr>
          <w:rFonts w:ascii="Times New Roman" w:hAnsi="Times New Roman" w:cs="Times New Roman"/>
          <w:b/>
          <w:sz w:val="28"/>
          <w:szCs w:val="28"/>
        </w:rPr>
        <w:lastRenderedPageBreak/>
        <w:t>Підготовлено</w:t>
      </w:r>
    </w:p>
    <w:p w14:paraId="22DAF6B9" w14:textId="77777777" w:rsidR="00C4659B" w:rsidRPr="0075382F" w:rsidRDefault="00C4659B" w:rsidP="0031339B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716BE6C2" w14:textId="55CE68ED" w:rsidR="00294A1C" w:rsidRPr="0075382F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31339B" w:rsidRPr="0075382F">
        <w:rPr>
          <w:rFonts w:ascii="Times New Roman" w:hAnsi="Times New Roman" w:cs="Times New Roman"/>
          <w:sz w:val="28"/>
          <w:szCs w:val="28"/>
          <w:lang w:val="uk-UA"/>
        </w:rPr>
        <w:t>НН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ІФТКН</w:t>
      </w:r>
    </w:p>
    <w:p w14:paraId="53809B95" w14:textId="77777777" w:rsidR="00294A1C" w:rsidRPr="0075382F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7DD8DC1" w14:textId="79841886" w:rsidR="00294A1C" w:rsidRPr="0075382F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1339B" w:rsidRPr="0075382F">
        <w:rPr>
          <w:rFonts w:ascii="Times New Roman" w:hAnsi="Times New Roman" w:cs="Times New Roman"/>
          <w:sz w:val="28"/>
          <w:szCs w:val="28"/>
          <w:lang w:val="uk-UA"/>
        </w:rPr>
        <w:t>Петро ШПАТАР</w:t>
      </w:r>
    </w:p>
    <w:p w14:paraId="1AA36B1B" w14:textId="77777777" w:rsidR="00294A1C" w:rsidRPr="0075382F" w:rsidRDefault="00294A1C" w:rsidP="0031339B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A5099DE" w14:textId="747DD0D5" w:rsidR="00294A1C" w:rsidRPr="0075382F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</w:rPr>
      </w:pPr>
      <w:r w:rsidRPr="0075382F">
        <w:rPr>
          <w:rFonts w:ascii="Times New Roman" w:hAnsi="Times New Roman" w:cs="Times New Roman"/>
          <w:sz w:val="28"/>
          <w:szCs w:val="28"/>
        </w:rPr>
        <w:t xml:space="preserve">“ </w:t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382F">
        <w:rPr>
          <w:rFonts w:ascii="Times New Roman" w:hAnsi="Times New Roman" w:cs="Times New Roman"/>
          <w:sz w:val="28"/>
          <w:szCs w:val="28"/>
        </w:rPr>
        <w:t xml:space="preserve">  “ 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382F">
        <w:rPr>
          <w:rFonts w:ascii="Times New Roman" w:hAnsi="Times New Roman" w:cs="Times New Roman"/>
          <w:sz w:val="28"/>
          <w:szCs w:val="28"/>
        </w:rPr>
        <w:t xml:space="preserve">  </w:t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5382F">
        <w:rPr>
          <w:rFonts w:ascii="Times New Roman" w:hAnsi="Times New Roman" w:cs="Times New Roman"/>
          <w:sz w:val="28"/>
          <w:szCs w:val="28"/>
        </w:rPr>
        <w:t xml:space="preserve">   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F7CDA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512B8FD2" w14:textId="77777777" w:rsidR="00294A1C" w:rsidRDefault="00294A1C" w:rsidP="0031339B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11B2B863" w14:textId="77777777" w:rsidR="008F7CDA" w:rsidRPr="0075382F" w:rsidRDefault="008F7CDA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D48AF1C" w14:textId="77777777" w:rsidR="00294A1C" w:rsidRPr="0075382F" w:rsidRDefault="00294A1C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Завідувач кафедри КСМ</w:t>
      </w:r>
    </w:p>
    <w:p w14:paraId="38728443" w14:textId="77777777" w:rsidR="00294A1C" w:rsidRPr="0075382F" w:rsidRDefault="00294A1C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C48D5EF" w14:textId="77777777" w:rsidR="00294A1C" w:rsidRPr="0075382F" w:rsidRDefault="00294A1C" w:rsidP="00294A1C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Георгій ВОРОБЕЦЬ</w:t>
      </w:r>
    </w:p>
    <w:p w14:paraId="16B1D646" w14:textId="77777777" w:rsidR="00294A1C" w:rsidRPr="0075382F" w:rsidRDefault="00294A1C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F75FE6A" w14:textId="3F24A4F0" w:rsidR="00294A1C" w:rsidRPr="0075382F" w:rsidRDefault="00294A1C" w:rsidP="00294A1C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</w:rPr>
      </w:pPr>
      <w:r w:rsidRPr="0075382F">
        <w:rPr>
          <w:rFonts w:ascii="Times New Roman" w:hAnsi="Times New Roman" w:cs="Times New Roman"/>
          <w:sz w:val="28"/>
          <w:szCs w:val="28"/>
        </w:rPr>
        <w:t xml:space="preserve">“ </w:t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382F">
        <w:rPr>
          <w:rFonts w:ascii="Times New Roman" w:hAnsi="Times New Roman" w:cs="Times New Roman"/>
          <w:sz w:val="28"/>
          <w:szCs w:val="28"/>
        </w:rPr>
        <w:t xml:space="preserve">  “        </w:t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75382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F7CDA"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22DF9FE" w14:textId="77777777" w:rsidR="00B20756" w:rsidRDefault="00B20756" w:rsidP="00294A1C">
      <w:pPr>
        <w:shd w:val="clear" w:color="auto" w:fill="FFFFFF"/>
        <w:spacing w:line="274" w:lineRule="exact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B20756" w:rsidSect="00B20756">
          <w:type w:val="continuous"/>
          <w:pgSz w:w="11909" w:h="16834"/>
          <w:pgMar w:top="1276" w:right="569" w:bottom="1134" w:left="1701" w:header="720" w:footer="720" w:gutter="0"/>
          <w:cols w:num="2" w:space="567"/>
          <w:noEndnote/>
        </w:sectPr>
      </w:pPr>
    </w:p>
    <w:p w14:paraId="2CAE112F" w14:textId="77777777" w:rsidR="00294A1C" w:rsidRPr="0075382F" w:rsidRDefault="00294A1C" w:rsidP="00294A1C">
      <w:pPr>
        <w:shd w:val="clear" w:color="auto" w:fill="FFFFFF"/>
        <w:spacing w:line="274" w:lineRule="exact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CD60866" w14:textId="77777777" w:rsidR="00294A1C" w:rsidRPr="0075382F" w:rsidRDefault="00294A1C" w:rsidP="00294A1C">
      <w:pPr>
        <w:shd w:val="clear" w:color="auto" w:fill="FFFFFF"/>
        <w:spacing w:line="274" w:lineRule="exact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294A1C" w:rsidRPr="0075382F" w:rsidSect="00A16E20">
          <w:type w:val="continuous"/>
          <w:pgSz w:w="11909" w:h="16834"/>
          <w:pgMar w:top="1276" w:right="569" w:bottom="1134" w:left="1701" w:header="720" w:footer="720" w:gutter="0"/>
          <w:cols w:num="2" w:space="567"/>
          <w:noEndnote/>
        </w:sectPr>
      </w:pPr>
    </w:p>
    <w:p w14:paraId="31CB938F" w14:textId="77777777" w:rsidR="00294A1C" w:rsidRPr="0075382F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Погоджено :</w:t>
      </w:r>
    </w:p>
    <w:p w14:paraId="69E89A08" w14:textId="77777777" w:rsidR="00294A1C" w:rsidRPr="0075382F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44581" w14:textId="7E917C0C" w:rsidR="0031339B" w:rsidRPr="0075382F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роректор з науково-педагогічної роботи</w:t>
      </w:r>
    </w:p>
    <w:p w14:paraId="1B6A10E1" w14:textId="141C8230" w:rsidR="00294A1C" w:rsidRPr="0075382F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та освітньої діяльності</w:t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Тетяна ФЕДІРЧИК</w:t>
      </w:r>
    </w:p>
    <w:p w14:paraId="4F1657C3" w14:textId="77777777" w:rsidR="00294A1C" w:rsidRPr="0075382F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88C4C5F" w14:textId="0FE3532A" w:rsidR="0031339B" w:rsidRPr="0075382F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C7285" w:rsidRPr="0075382F">
        <w:rPr>
          <w:rFonts w:ascii="Times New Roman" w:hAnsi="Times New Roman" w:cs="Times New Roman"/>
          <w:sz w:val="28"/>
          <w:szCs w:val="28"/>
          <w:lang w:val="uk-UA"/>
        </w:rPr>
        <w:t>роректор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з науково-педагогічної роботи</w:t>
      </w:r>
    </w:p>
    <w:p w14:paraId="2731AD62" w14:textId="24BB2822" w:rsidR="00294A1C" w:rsidRPr="0075382F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та цифрової трансформації</w:t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Андрій 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ВЕРСТЯК</w:t>
      </w:r>
    </w:p>
    <w:p w14:paraId="3809F8B3" w14:textId="77777777" w:rsidR="0031339B" w:rsidRPr="0075382F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196B9A0" w14:textId="3AFF58C6" w:rsidR="0031339B" w:rsidRPr="0075382F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</w:rPr>
        <w:t>Проректор з наукової роботи</w:t>
      </w:r>
      <w:r w:rsidRPr="0075382F">
        <w:rPr>
          <w:rFonts w:ascii="Times New Roman" w:hAnsi="Times New Roman" w:cs="Times New Roman"/>
          <w:sz w:val="28"/>
          <w:szCs w:val="28"/>
        </w:rPr>
        <w:tab/>
      </w:r>
      <w:r w:rsidRPr="0075382F">
        <w:rPr>
          <w:rFonts w:ascii="Times New Roman" w:hAnsi="Times New Roman" w:cs="Times New Roman"/>
          <w:sz w:val="28"/>
          <w:szCs w:val="28"/>
        </w:rPr>
        <w:tab/>
      </w:r>
      <w:r w:rsidRPr="0075382F">
        <w:rPr>
          <w:rFonts w:ascii="Times New Roman" w:hAnsi="Times New Roman" w:cs="Times New Roman"/>
          <w:sz w:val="28"/>
          <w:szCs w:val="28"/>
        </w:rPr>
        <w:tab/>
      </w:r>
      <w:r w:rsidR="00821E34" w:rsidRPr="0075382F">
        <w:rPr>
          <w:rFonts w:ascii="Times New Roman" w:hAnsi="Times New Roman" w:cs="Times New Roman"/>
          <w:sz w:val="28"/>
          <w:szCs w:val="28"/>
        </w:rPr>
        <w:tab/>
      </w:r>
      <w:r w:rsidRPr="0075382F">
        <w:rPr>
          <w:rFonts w:ascii="Times New Roman" w:hAnsi="Times New Roman" w:cs="Times New Roman"/>
          <w:sz w:val="28"/>
          <w:szCs w:val="28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Юрій ХАЛАВКА</w:t>
      </w:r>
    </w:p>
    <w:p w14:paraId="37D53E67" w14:textId="77777777" w:rsidR="00294A1C" w:rsidRPr="0075382F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AC7B8EF" w14:textId="2FDE92E8" w:rsidR="00294A1C" w:rsidRPr="0075382F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B0E4F30" w14:textId="66EF54DE" w:rsidR="00294A1C" w:rsidRPr="0075382F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00BE46" w14:textId="1EA8526C" w:rsidR="00294A1C" w:rsidRPr="0075382F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31339B" w:rsidRPr="0075382F">
        <w:rPr>
          <w:rFonts w:ascii="Times New Roman" w:hAnsi="Times New Roman" w:cs="Times New Roman"/>
          <w:sz w:val="28"/>
          <w:szCs w:val="28"/>
          <w:lang w:val="uk-UA"/>
        </w:rPr>
        <w:t>ий відділ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1E34" w:rsidRPr="007538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Ярослав ГАРАБАЖІВ</w:t>
      </w:r>
    </w:p>
    <w:p w14:paraId="46B1CE83" w14:textId="77777777" w:rsidR="0031339B" w:rsidRPr="0075382F" w:rsidRDefault="0031339B" w:rsidP="00294A1C">
      <w:pPr>
        <w:tabs>
          <w:tab w:val="left" w:pos="8789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53DD5D9E" w14:textId="5830DBAE" w:rsidR="00294A1C" w:rsidRPr="00294A1C" w:rsidRDefault="0031339B" w:rsidP="00294A1C">
      <w:pPr>
        <w:tabs>
          <w:tab w:val="left" w:pos="8789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5382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94A1C" w:rsidRPr="0075382F">
        <w:rPr>
          <w:rFonts w:ascii="Times New Roman" w:hAnsi="Times New Roman" w:cs="Times New Roman"/>
          <w:sz w:val="28"/>
          <w:szCs w:val="28"/>
          <w:lang w:val="uk-UA"/>
        </w:rPr>
        <w:t>ридичн</w:t>
      </w:r>
      <w:r w:rsidRPr="0075382F">
        <w:rPr>
          <w:rFonts w:ascii="Times New Roman" w:hAnsi="Times New Roman" w:cs="Times New Roman"/>
          <w:sz w:val="28"/>
          <w:szCs w:val="28"/>
          <w:lang w:val="uk-UA"/>
        </w:rPr>
        <w:t>ий відділ</w:t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14:paraId="6E5D6AFC" w14:textId="77777777" w:rsidR="00294A1C" w:rsidRPr="00294A1C" w:rsidRDefault="00294A1C" w:rsidP="00294A1C">
      <w:pPr>
        <w:spacing w:before="100" w:beforeAutospacing="1" w:after="100" w:afterAutospacing="1" w:line="360" w:lineRule="auto"/>
        <w:ind w:firstLine="284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38AB856A" w14:textId="77777777" w:rsidR="00294A1C" w:rsidRPr="00294A1C" w:rsidRDefault="00294A1C">
      <w:pPr>
        <w:spacing w:before="240" w:after="240"/>
        <w:ind w:right="-4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94A1C" w:rsidRPr="00294A1C" w:rsidSect="00633F4A">
      <w:headerReference w:type="default" r:id="rId11"/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A818" w14:textId="77777777" w:rsidR="00D96118" w:rsidRDefault="00D96118">
      <w:pPr>
        <w:spacing w:line="240" w:lineRule="auto"/>
      </w:pPr>
      <w:r>
        <w:separator/>
      </w:r>
    </w:p>
  </w:endnote>
  <w:endnote w:type="continuationSeparator" w:id="0">
    <w:p w14:paraId="45167DDA" w14:textId="77777777" w:rsidR="00D96118" w:rsidRDefault="00D96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8AF" w14:textId="7BC1B518" w:rsidR="00E909C7" w:rsidRPr="00E909C7" w:rsidRDefault="00E909C7" w:rsidP="00E909C7">
    <w:pPr>
      <w:pBdr>
        <w:top w:val="single" w:sz="4" w:space="1" w:color="auto"/>
      </w:pBdr>
      <w:spacing w:line="240" w:lineRule="auto"/>
      <w:rPr>
        <w:rFonts w:ascii="Times New Roman" w:hAnsi="Times New Roman" w:cs="Times New Roman"/>
        <w:color w:val="000000"/>
        <w:spacing w:val="-5"/>
        <w:sz w:val="16"/>
        <w:szCs w:val="16"/>
        <w:lang w:val="uk-UA"/>
      </w:rPr>
    </w:pPr>
    <w:r w:rsidRPr="00E909C7">
      <w:rPr>
        <w:rFonts w:ascii="Times New Roman" w:hAnsi="Times New Roman" w:cs="Times New Roman"/>
        <w:sz w:val="16"/>
        <w:szCs w:val="16"/>
        <w:lang w:val="uk-UA"/>
      </w:rPr>
      <w:t xml:space="preserve">Положення </w:t>
    </w:r>
    <w:r w:rsidRPr="00E909C7">
      <w:rPr>
        <w:rFonts w:ascii="Times New Roman" w:hAnsi="Times New Roman" w:cs="Times New Roman"/>
        <w:color w:val="000000"/>
        <w:spacing w:val="-3"/>
        <w:sz w:val="16"/>
        <w:szCs w:val="16"/>
        <w:lang w:val="uk-UA"/>
      </w:rPr>
      <w:t xml:space="preserve">про </w:t>
    </w:r>
    <w:r w:rsidRPr="00E909C7">
      <w:rPr>
        <w:rFonts w:ascii="Times New Roman" w:hAnsi="Times New Roman" w:cs="Times New Roman"/>
        <w:sz w:val="16"/>
        <w:szCs w:val="16"/>
        <w:lang w:val="uk-UA"/>
      </w:rPr>
      <w:t>Навчально-науковий центр цифрових освітніх</w:t>
    </w:r>
    <w:r w:rsidRPr="00E909C7">
      <w:rPr>
        <w:rFonts w:ascii="Times New Roman" w:hAnsi="Times New Roman" w:cs="Times New Roman"/>
        <w:sz w:val="16"/>
        <w:szCs w:val="16"/>
        <w:lang w:val="ru-RU"/>
      </w:rPr>
      <w:t xml:space="preserve"> </w:t>
    </w:r>
    <w:r w:rsidRPr="00E909C7">
      <w:rPr>
        <w:rFonts w:ascii="Times New Roman" w:hAnsi="Times New Roman" w:cs="Times New Roman"/>
        <w:sz w:val="16"/>
        <w:szCs w:val="16"/>
        <w:lang w:val="uk-UA"/>
      </w:rPr>
      <w:t xml:space="preserve">технологій </w:t>
    </w:r>
    <w:r w:rsidRPr="00E909C7">
      <w:rPr>
        <w:rFonts w:ascii="Times New Roman" w:hAnsi="Times New Roman" w:cs="Times New Roman"/>
        <w:i/>
        <w:sz w:val="16"/>
        <w:szCs w:val="16"/>
        <w:lang w:val="uk-UA"/>
      </w:rPr>
      <w:t>«</w:t>
    </w:r>
    <w:r w:rsidRPr="00E909C7">
      <w:rPr>
        <w:rStyle w:val="rynqvb"/>
        <w:rFonts w:ascii="Times New Roman" w:hAnsi="Times New Roman" w:cs="Times New Roman"/>
        <w:i/>
        <w:sz w:val="16"/>
        <w:szCs w:val="16"/>
        <w:lang w:val="en"/>
      </w:rPr>
      <w:t>Educational and Scientific Centre of Digital Educational Technologies</w:t>
    </w:r>
    <w:r w:rsidRPr="00E909C7">
      <w:rPr>
        <w:rFonts w:ascii="Times New Roman" w:hAnsi="Times New Roman" w:cs="Times New Roman"/>
        <w:i/>
        <w:sz w:val="16"/>
        <w:szCs w:val="16"/>
        <w:lang w:val="en-GB"/>
      </w:rPr>
      <w:t xml:space="preserve"> (R&amp;D </w:t>
    </w:r>
    <w:proofErr w:type="spellStart"/>
    <w:r w:rsidRPr="00E909C7">
      <w:rPr>
        <w:rFonts w:ascii="Times New Roman" w:hAnsi="Times New Roman" w:cs="Times New Roman"/>
        <w:i/>
        <w:sz w:val="16"/>
        <w:szCs w:val="16"/>
        <w:lang w:val="en-GB"/>
      </w:rPr>
      <w:t>DigiCentre</w:t>
    </w:r>
    <w:proofErr w:type="spellEnd"/>
    <w:r w:rsidRPr="00E909C7">
      <w:rPr>
        <w:rFonts w:ascii="Times New Roman" w:hAnsi="Times New Roman" w:cs="Times New Roman"/>
        <w:i/>
        <w:sz w:val="16"/>
        <w:szCs w:val="16"/>
        <w:lang w:val="en-GB"/>
      </w:rPr>
      <w:t>)</w:t>
    </w:r>
    <w:r w:rsidRPr="00E909C7">
      <w:rPr>
        <w:rFonts w:ascii="Times New Roman" w:hAnsi="Times New Roman" w:cs="Times New Roman"/>
        <w:i/>
        <w:sz w:val="16"/>
        <w:szCs w:val="16"/>
        <w:lang w:val="uk-UA"/>
      </w:rPr>
      <w:t>»</w:t>
    </w:r>
    <w:r w:rsidRPr="00E909C7">
      <w:rPr>
        <w:rFonts w:ascii="Times New Roman" w:hAnsi="Times New Roman" w:cs="Times New Roman"/>
        <w:i/>
        <w:sz w:val="16"/>
        <w:szCs w:val="16"/>
        <w:lang w:val="en-GB"/>
      </w:rPr>
      <w:t xml:space="preserve"> </w:t>
    </w:r>
    <w:r w:rsidRPr="00E909C7">
      <w:rPr>
        <w:rFonts w:ascii="Times New Roman" w:hAnsi="Times New Roman" w:cs="Times New Roman"/>
        <w:color w:val="000000"/>
        <w:spacing w:val="-5"/>
        <w:sz w:val="16"/>
        <w:szCs w:val="16"/>
        <w:lang w:val="uk-UA"/>
      </w:rPr>
      <w:t xml:space="preserve">Чернівецького національного університету </w:t>
    </w:r>
    <w:proofErr w:type="spellStart"/>
    <w:r w:rsidRPr="00E909C7">
      <w:rPr>
        <w:rFonts w:ascii="Times New Roman" w:hAnsi="Times New Roman" w:cs="Times New Roman"/>
        <w:color w:val="000000"/>
        <w:spacing w:val="-5"/>
        <w:sz w:val="16"/>
        <w:szCs w:val="16"/>
        <w:lang w:val="uk-UA"/>
      </w:rPr>
      <w:t>iмені</w:t>
    </w:r>
    <w:proofErr w:type="spellEnd"/>
    <w:r w:rsidRPr="00E909C7">
      <w:rPr>
        <w:rFonts w:ascii="Times New Roman" w:hAnsi="Times New Roman" w:cs="Times New Roman"/>
        <w:color w:val="000000"/>
        <w:spacing w:val="-5"/>
        <w:sz w:val="16"/>
        <w:szCs w:val="16"/>
        <w:lang w:val="uk-UA"/>
      </w:rPr>
      <w:t xml:space="preserve"> Юрія Федьковича</w:t>
    </w:r>
  </w:p>
  <w:p w14:paraId="002AB878" w14:textId="21D522FB" w:rsidR="00E909C7" w:rsidRPr="00E909C7" w:rsidRDefault="00E909C7" w:rsidP="00E909C7">
    <w:pPr>
      <w:pStyle w:val="af1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E909C7">
      <w:rPr>
        <w:rFonts w:ascii="Times New Roman" w:hAnsi="Times New Roman" w:cs="Times New Roman"/>
        <w:sz w:val="16"/>
        <w:szCs w:val="16"/>
        <w:lang w:val="uk-UA"/>
      </w:rPr>
      <w:t xml:space="preserve">Затверджено Вченою радою університету, протокол № </w:t>
    </w:r>
    <w:r w:rsidR="00FA3001">
      <w:rPr>
        <w:rFonts w:ascii="Times New Roman" w:hAnsi="Times New Roman" w:cs="Times New Roman"/>
        <w:sz w:val="16"/>
        <w:szCs w:val="16"/>
        <w:lang w:val="uk-UA"/>
      </w:rPr>
      <w:t xml:space="preserve">   </w:t>
    </w:r>
    <w:r w:rsidRPr="00E909C7">
      <w:rPr>
        <w:rFonts w:ascii="Times New Roman" w:hAnsi="Times New Roman" w:cs="Times New Roman"/>
        <w:sz w:val="16"/>
        <w:szCs w:val="16"/>
        <w:lang w:val="uk-UA"/>
      </w:rPr>
      <w:t xml:space="preserve"> від </w:t>
    </w:r>
    <w:r w:rsidR="00FA3001">
      <w:rPr>
        <w:rFonts w:ascii="Times New Roman" w:hAnsi="Times New Roman" w:cs="Times New Roman"/>
        <w:sz w:val="16"/>
        <w:szCs w:val="16"/>
        <w:lang w:val="uk-UA"/>
      </w:rPr>
      <w:t xml:space="preserve">    </w:t>
    </w:r>
    <w:r w:rsidRPr="00E909C7">
      <w:rPr>
        <w:rFonts w:ascii="Times New Roman" w:hAnsi="Times New Roman" w:cs="Times New Roman"/>
        <w:sz w:val="16"/>
        <w:szCs w:val="16"/>
        <w:lang w:val="uk-UA"/>
      </w:rPr>
      <w:t xml:space="preserve"> </w:t>
    </w:r>
    <w:r>
      <w:rPr>
        <w:rFonts w:ascii="Times New Roman" w:hAnsi="Times New Roman" w:cs="Times New Roman"/>
        <w:sz w:val="16"/>
        <w:szCs w:val="16"/>
        <w:lang w:val="uk-UA"/>
      </w:rPr>
      <w:t>січня</w:t>
    </w:r>
    <w:r w:rsidRPr="00E909C7">
      <w:rPr>
        <w:rFonts w:ascii="Times New Roman" w:hAnsi="Times New Roman" w:cs="Times New Roman"/>
        <w:sz w:val="16"/>
        <w:szCs w:val="16"/>
        <w:lang w:val="uk-UA"/>
      </w:rPr>
      <w:t xml:space="preserve"> 202</w:t>
    </w:r>
    <w:r>
      <w:rPr>
        <w:rFonts w:ascii="Times New Roman" w:hAnsi="Times New Roman" w:cs="Times New Roman"/>
        <w:sz w:val="16"/>
        <w:szCs w:val="16"/>
        <w:lang w:val="uk-UA"/>
      </w:rPr>
      <w:t>6</w:t>
    </w:r>
    <w:r w:rsidRPr="00E909C7">
      <w:rPr>
        <w:rFonts w:ascii="Times New Roman" w:hAnsi="Times New Roman" w:cs="Times New Roman"/>
        <w:sz w:val="16"/>
        <w:szCs w:val="16"/>
        <w:lang w:val="uk-UA"/>
      </w:rPr>
      <w:t xml:space="preserve"> р.</w:t>
    </w:r>
  </w:p>
  <w:p w14:paraId="66C72030" w14:textId="77777777" w:rsidR="00E909C7" w:rsidRPr="00E909C7" w:rsidRDefault="00E909C7" w:rsidP="00E909C7">
    <w:pPr>
      <w:ind w:firstLine="28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8CF0" w14:textId="77777777" w:rsidR="00D96118" w:rsidRDefault="00D96118">
      <w:pPr>
        <w:spacing w:line="240" w:lineRule="auto"/>
      </w:pPr>
      <w:r>
        <w:separator/>
      </w:r>
    </w:p>
  </w:footnote>
  <w:footnote w:type="continuationSeparator" w:id="0">
    <w:p w14:paraId="4122281A" w14:textId="77777777" w:rsidR="00D96118" w:rsidRDefault="00D96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2D0C" w14:textId="77777777" w:rsidR="00DF57B8" w:rsidRPr="00A1679D" w:rsidRDefault="00DF57B8">
    <w:pPr>
      <w:pStyle w:val="af"/>
      <w:jc w:val="center"/>
      <w:rPr>
        <w:sz w:val="24"/>
        <w:szCs w:val="24"/>
      </w:rPr>
    </w:pPr>
    <w:r w:rsidRPr="00A1679D">
      <w:rPr>
        <w:sz w:val="24"/>
        <w:szCs w:val="24"/>
      </w:rPr>
      <w:fldChar w:fldCharType="begin"/>
    </w:r>
    <w:r w:rsidRPr="00A1679D">
      <w:rPr>
        <w:sz w:val="24"/>
        <w:szCs w:val="24"/>
      </w:rPr>
      <w:instrText>PAGE   \* MERGEFORMAT</w:instrText>
    </w:r>
    <w:r w:rsidRPr="00A1679D">
      <w:rPr>
        <w:sz w:val="24"/>
        <w:szCs w:val="24"/>
      </w:rPr>
      <w:fldChar w:fldCharType="separate"/>
    </w:r>
    <w:r w:rsidR="009F169C" w:rsidRPr="009F169C">
      <w:rPr>
        <w:noProof/>
        <w:sz w:val="24"/>
        <w:szCs w:val="24"/>
        <w:lang w:val="uk-UA"/>
      </w:rPr>
      <w:t>12</w:t>
    </w:r>
    <w:r w:rsidRPr="00A1679D">
      <w:rPr>
        <w:sz w:val="24"/>
        <w:szCs w:val="24"/>
      </w:rPr>
      <w:fldChar w:fldCharType="end"/>
    </w:r>
  </w:p>
  <w:p w14:paraId="507E1C1F" w14:textId="77777777" w:rsidR="00DF57B8" w:rsidRDefault="00DF57B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D794" w14:textId="77777777" w:rsidR="00DF57B8" w:rsidRDefault="00DF57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899"/>
    <w:multiLevelType w:val="multilevel"/>
    <w:tmpl w:val="CE8A236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F52B2A"/>
    <w:multiLevelType w:val="multilevel"/>
    <w:tmpl w:val="5F12ABDC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DE10AAF"/>
    <w:multiLevelType w:val="multilevel"/>
    <w:tmpl w:val="28E687E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DE35688"/>
    <w:multiLevelType w:val="multilevel"/>
    <w:tmpl w:val="BF7A2B1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AAE0455"/>
    <w:multiLevelType w:val="multilevel"/>
    <w:tmpl w:val="CDB4077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287265F"/>
    <w:multiLevelType w:val="multilevel"/>
    <w:tmpl w:val="863E854C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445CD"/>
    <w:multiLevelType w:val="multilevel"/>
    <w:tmpl w:val="08BA3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EECE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41B3A44"/>
    <w:multiLevelType w:val="multilevel"/>
    <w:tmpl w:val="FFB8CDB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22B3371"/>
    <w:multiLevelType w:val="multilevel"/>
    <w:tmpl w:val="8102C73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78161E1"/>
    <w:multiLevelType w:val="multilevel"/>
    <w:tmpl w:val="A446905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4A9A4296"/>
    <w:multiLevelType w:val="multilevel"/>
    <w:tmpl w:val="87BCB06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DB301A8"/>
    <w:multiLevelType w:val="multilevel"/>
    <w:tmpl w:val="57466CE4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41D1AAF"/>
    <w:multiLevelType w:val="multilevel"/>
    <w:tmpl w:val="9F66995A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9B12C49"/>
    <w:multiLevelType w:val="multilevel"/>
    <w:tmpl w:val="2AEE55FC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8120E8F"/>
    <w:multiLevelType w:val="multilevel"/>
    <w:tmpl w:val="6E64817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D5444CD"/>
    <w:multiLevelType w:val="hybridMultilevel"/>
    <w:tmpl w:val="4CF849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5530974">
    <w:abstractNumId w:val="3"/>
  </w:num>
  <w:num w:numId="2" w16cid:durableId="2060547473">
    <w:abstractNumId w:val="11"/>
  </w:num>
  <w:num w:numId="3" w16cid:durableId="387919479">
    <w:abstractNumId w:val="14"/>
  </w:num>
  <w:num w:numId="4" w16cid:durableId="1106000174">
    <w:abstractNumId w:val="6"/>
  </w:num>
  <w:num w:numId="5" w16cid:durableId="1080247799">
    <w:abstractNumId w:val="5"/>
  </w:num>
  <w:num w:numId="6" w16cid:durableId="446438094">
    <w:abstractNumId w:val="2"/>
  </w:num>
  <w:num w:numId="7" w16cid:durableId="1591739135">
    <w:abstractNumId w:val="7"/>
  </w:num>
  <w:num w:numId="8" w16cid:durableId="684092585">
    <w:abstractNumId w:val="10"/>
  </w:num>
  <w:num w:numId="9" w16cid:durableId="1001740582">
    <w:abstractNumId w:val="0"/>
  </w:num>
  <w:num w:numId="10" w16cid:durableId="774443849">
    <w:abstractNumId w:val="12"/>
  </w:num>
  <w:num w:numId="11" w16cid:durableId="1159808042">
    <w:abstractNumId w:val="8"/>
  </w:num>
  <w:num w:numId="12" w16cid:durableId="1658849057">
    <w:abstractNumId w:val="4"/>
  </w:num>
  <w:num w:numId="13" w16cid:durableId="1140882525">
    <w:abstractNumId w:val="13"/>
  </w:num>
  <w:num w:numId="14" w16cid:durableId="1995989573">
    <w:abstractNumId w:val="1"/>
  </w:num>
  <w:num w:numId="15" w16cid:durableId="1718046262">
    <w:abstractNumId w:val="9"/>
  </w:num>
  <w:num w:numId="16" w16cid:durableId="5932471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6C"/>
    <w:rsid w:val="000153DA"/>
    <w:rsid w:val="00032C36"/>
    <w:rsid w:val="00056953"/>
    <w:rsid w:val="0007733A"/>
    <w:rsid w:val="00086C61"/>
    <w:rsid w:val="00116EE0"/>
    <w:rsid w:val="001D042D"/>
    <w:rsid w:val="001D3178"/>
    <w:rsid w:val="001E6F71"/>
    <w:rsid w:val="002040C5"/>
    <w:rsid w:val="00224214"/>
    <w:rsid w:val="00282050"/>
    <w:rsid w:val="00290DD8"/>
    <w:rsid w:val="00294A1C"/>
    <w:rsid w:val="002A41B0"/>
    <w:rsid w:val="002D03B7"/>
    <w:rsid w:val="002E111F"/>
    <w:rsid w:val="0031339B"/>
    <w:rsid w:val="00323A06"/>
    <w:rsid w:val="003709E2"/>
    <w:rsid w:val="00374A3B"/>
    <w:rsid w:val="003B5F29"/>
    <w:rsid w:val="003F0B6D"/>
    <w:rsid w:val="003F0EA0"/>
    <w:rsid w:val="00405DDC"/>
    <w:rsid w:val="00486998"/>
    <w:rsid w:val="004F2D1B"/>
    <w:rsid w:val="00553598"/>
    <w:rsid w:val="00575CBD"/>
    <w:rsid w:val="005F0FB0"/>
    <w:rsid w:val="00601344"/>
    <w:rsid w:val="00633F4A"/>
    <w:rsid w:val="00634D30"/>
    <w:rsid w:val="00637E83"/>
    <w:rsid w:val="00666E2E"/>
    <w:rsid w:val="006F7126"/>
    <w:rsid w:val="00743EB3"/>
    <w:rsid w:val="0075382F"/>
    <w:rsid w:val="007673CC"/>
    <w:rsid w:val="00793A85"/>
    <w:rsid w:val="007A411D"/>
    <w:rsid w:val="007C19C3"/>
    <w:rsid w:val="007E260B"/>
    <w:rsid w:val="007F138E"/>
    <w:rsid w:val="00821E34"/>
    <w:rsid w:val="0083530D"/>
    <w:rsid w:val="008F7CDA"/>
    <w:rsid w:val="0093096C"/>
    <w:rsid w:val="009370A9"/>
    <w:rsid w:val="00982672"/>
    <w:rsid w:val="009E5020"/>
    <w:rsid w:val="009E60B4"/>
    <w:rsid w:val="009F169C"/>
    <w:rsid w:val="00A16E20"/>
    <w:rsid w:val="00A27FD7"/>
    <w:rsid w:val="00A5259A"/>
    <w:rsid w:val="00AA44D3"/>
    <w:rsid w:val="00AD71B5"/>
    <w:rsid w:val="00B04B55"/>
    <w:rsid w:val="00B20756"/>
    <w:rsid w:val="00B55528"/>
    <w:rsid w:val="00B8090B"/>
    <w:rsid w:val="00B8203C"/>
    <w:rsid w:val="00BA2843"/>
    <w:rsid w:val="00BA3156"/>
    <w:rsid w:val="00C4659B"/>
    <w:rsid w:val="00C81828"/>
    <w:rsid w:val="00D94892"/>
    <w:rsid w:val="00D96118"/>
    <w:rsid w:val="00DA5749"/>
    <w:rsid w:val="00DB4CF3"/>
    <w:rsid w:val="00DF57B8"/>
    <w:rsid w:val="00E334A1"/>
    <w:rsid w:val="00E909C7"/>
    <w:rsid w:val="00E92362"/>
    <w:rsid w:val="00EA22F5"/>
    <w:rsid w:val="00EA3259"/>
    <w:rsid w:val="00EC6AAF"/>
    <w:rsid w:val="00EC7285"/>
    <w:rsid w:val="00F129FB"/>
    <w:rsid w:val="00F33E73"/>
    <w:rsid w:val="00F655FC"/>
    <w:rsid w:val="00FA0DDD"/>
    <w:rsid w:val="00FA1AE8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45813"/>
  <w15:docId w15:val="{A69D8C52-0907-4BD6-AFF1-B7C2065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unhideWhenUsed/>
    <w:qFormat/>
    <w:rsid w:val="00A608FB"/>
    <w:pPr>
      <w:keepNext/>
      <w:keepLines/>
      <w:spacing w:before="40"/>
      <w:outlineLvl w:val="6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66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6643DC"/>
    <w:rPr>
      <w:b/>
      <w:bCs/>
    </w:rPr>
  </w:style>
  <w:style w:type="paragraph" w:styleId="a6">
    <w:name w:val="Balloon Text"/>
    <w:link w:val="a7"/>
    <w:uiPriority w:val="99"/>
    <w:semiHidden/>
    <w:unhideWhenUsed/>
    <w:rsid w:val="000A0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0D26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EC3AA0"/>
    <w:rPr>
      <w:i/>
      <w:iCs/>
    </w:rPr>
  </w:style>
  <w:style w:type="character" w:customStyle="1" w:styleId="70">
    <w:name w:val="Заголовок 7 Знак"/>
    <w:basedOn w:val="a0"/>
    <w:link w:val="7"/>
    <w:uiPriority w:val="9"/>
    <w:rsid w:val="00A608FB"/>
    <w:rPr>
      <w:rFonts w:ascii="Times New Roman" w:eastAsiaTheme="majorEastAsia" w:hAnsi="Times New Roman" w:cstheme="majorBidi"/>
      <w:b/>
      <w:iCs/>
      <w:sz w:val="28"/>
    </w:rPr>
  </w:style>
  <w:style w:type="paragraph" w:styleId="a9">
    <w:name w:val="No Spacing"/>
    <w:uiPriority w:val="1"/>
    <w:qFormat/>
    <w:rsid w:val="00A608FB"/>
    <w:pPr>
      <w:spacing w:line="240" w:lineRule="auto"/>
    </w:pPr>
  </w:style>
  <w:style w:type="paragraph" w:styleId="aa">
    <w:name w:val="List Paragraph"/>
    <w:uiPriority w:val="34"/>
    <w:qFormat/>
    <w:rsid w:val="00812A5E"/>
    <w:pPr>
      <w:ind w:left="720"/>
      <w:contextualSpacing/>
    </w:pPr>
  </w:style>
  <w:style w:type="paragraph" w:styleId="ab">
    <w:name w:val="TOC Heading"/>
    <w:uiPriority w:val="39"/>
    <w:unhideWhenUsed/>
    <w:qFormat/>
    <w:rsid w:val="00B373DC"/>
    <w:pPr>
      <w:spacing w:before="240" w:line="259" w:lineRule="auto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30">
    <w:name w:val="toc 3"/>
    <w:autoRedefine/>
    <w:uiPriority w:val="39"/>
    <w:unhideWhenUsed/>
    <w:rsid w:val="00B373DC"/>
    <w:pPr>
      <w:spacing w:after="100"/>
      <w:ind w:left="440"/>
    </w:pPr>
  </w:style>
  <w:style w:type="paragraph" w:styleId="20">
    <w:name w:val="toc 2"/>
    <w:autoRedefine/>
    <w:uiPriority w:val="39"/>
    <w:unhideWhenUsed/>
    <w:rsid w:val="00B373DC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B373DC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BC0911"/>
    <w:rPr>
      <w:rFonts w:ascii="Courier New" w:eastAsia="Times New Roman" w:hAnsi="Courier New" w:cs="Courier New"/>
      <w:sz w:val="20"/>
      <w:szCs w:val="20"/>
    </w:rPr>
  </w:style>
  <w:style w:type="character" w:styleId="ad">
    <w:name w:val="Placeholder Text"/>
    <w:basedOn w:val="a0"/>
    <w:uiPriority w:val="99"/>
    <w:semiHidden/>
    <w:rsid w:val="00BC0911"/>
    <w:rPr>
      <w:color w:val="808080"/>
    </w:rPr>
  </w:style>
  <w:style w:type="paragraph" w:styleId="ae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rynqvb">
    <w:name w:val="rynqvb"/>
    <w:basedOn w:val="a0"/>
    <w:rsid w:val="00374A3B"/>
  </w:style>
  <w:style w:type="paragraph" w:styleId="af">
    <w:name w:val="header"/>
    <w:basedOn w:val="a"/>
    <w:link w:val="af0"/>
    <w:uiPriority w:val="99"/>
    <w:unhideWhenUsed/>
    <w:rsid w:val="00294A1C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Верхній колонтитул Знак"/>
    <w:basedOn w:val="a0"/>
    <w:link w:val="af"/>
    <w:uiPriority w:val="99"/>
    <w:rsid w:val="00294A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E909C7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9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BoT+AJx9ZKGqt2zB2Ba6g3j1Q==">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2623</Words>
  <Characters>19596</Characters>
  <Application>Microsoft Office Word</Application>
  <DocSecurity>0</DocSecurity>
  <Lines>466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2.1. Метою діяльності R&amp;D DigiCentre є забезпечення ефективної організації, супр</vt:lpstr>
      <vt:lpstr>        2.2. До основних завдань R&amp;D DigiCentre належать:</vt:lpstr>
      <vt:lpstr>        2.3. Основні напрями діяльності R&amp;D DigiCentre.</vt:lpstr>
      <vt:lpstr>        3.1. У своїй діяльності R&amp;D DigiCentre Університету керується такими основополож</vt:lpstr>
      <vt:lpstr>        4.1. Структура R&amp;D DigiCentre.</vt:lpstr>
      <vt:lpstr>        4.2. Управління R&amp;D DigiCentre.</vt:lpstr>
      <vt:lpstr>        6.1. Джерела фінансування.</vt:lpstr>
      <vt:lpstr>        6.3. R&amp;D DigiCentre має право:</vt:lpstr>
      <vt:lpstr>        6.4. Координація спільних проєктів</vt:lpstr>
      <vt:lpstr>        7.1. Обов’язки працівників R&amp;D DigiCentre.</vt:lpstr>
      <vt:lpstr>        7.2. Права працівників R&amp;D DigiCentre.</vt:lpstr>
      <vt:lpstr>        8.3. Звітність та використання результатів.</vt:lpstr>
      <vt:lpstr>    </vt:lpstr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Андрій Васильович Верстяк</cp:lastModifiedBy>
  <cp:revision>7</cp:revision>
  <cp:lastPrinted>2026-01-19T11:13:00Z</cp:lastPrinted>
  <dcterms:created xsi:type="dcterms:W3CDTF">2026-01-19T11:56:00Z</dcterms:created>
  <dcterms:modified xsi:type="dcterms:W3CDTF">2026-01-19T14:50:00Z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fd05f5ca-0df6-4286-9fe6-409ef825191a</vt:lpwstr>
  </property>
</Properties>
</file>